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ERNŐ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lakatoserno9927@gmail.com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Százvai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Rönkeszterga főorsó tervezése és gyártása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duális gyakorlati képzésem helyszínéül szolgáló partnercég tulajdonosa három fő piaci területen is képiselteti magát. Ezek a fémmegmunkálás, a fa feldolgozás és a kő/márvány elemek értékesítése.</w:t>
      </w:r>
      <w:r>
        <w:rPr>
          <w:color w:val="000000"/>
          <w:sz w:val="24"/>
          <w:szCs w:val="24"/>
        </w:rPr>
        <w:br/>
        <w:t xml:space="preserve">A fémmel foglalkozó területre 2020-ban egy olyan megkeresés érkezett, hogy szükség lenne egy ~10m hosszú farönköket megmunkáló esztergagépre. Ennek a projektnek egy elemét használom a TDK dolgozatom tárgyául, az eszterga komplett főorsóját.</w:t>
      </w:r>
      <w:r>
        <w:rPr>
          <w:color w:val="000000"/>
          <w:sz w:val="24"/>
          <w:szCs w:val="24"/>
        </w:rPr>
        <w:br/>
        <w:t xml:space="preserve">A dolgozat első fele a konstrukció tervezésével, (csapágyazás, kenés, főtengely, orsóház, hajtás és működés) a felmerülő konstrukciós problémák megoldásával, majd a főorsó gyártástechnológiájával foglalkozik.</w:t>
      </w:r>
      <w:r>
        <w:rPr>
          <w:color w:val="000000"/>
          <w:sz w:val="24"/>
          <w:szCs w:val="24"/>
        </w:rPr>
        <w:br/>
        <w:t xml:space="preserve">A dolgozat második részében az üzemben évek óta sorozatgyártás keretében folyó alkatrészek, részegységek gyártását és a főorsó egyedi gyártását próbálom párhuzamos futás mellett optimalizálni, összehangolni egymással. Ennek keretében foglalkozom a futó gyártás visszatérő gyártmányainak felderítésével, folyamataik feltérképezésével, modellezésével, a szimulációk kiértékelésével, optimalizálásával, a változások újbóli szimulációjával, összevetésével. Ezzel kísérletet teszek arra, hogy egy folyamaton belül alkalmazzam a széria és az egyedi gyártás hibrid módszerét, figyelembe véve az üzem aktuális lehetőségeit.</w:t>
      </w:r>
      <w:r>
        <w:rPr>
          <w:color w:val="000000"/>
          <w:sz w:val="24"/>
          <w:szCs w:val="24"/>
        </w:rPr>
        <w:br/>
        <w:t xml:space="preserve">Célom, hogy a konstrukció tervezés és gyártástervezés összekapcsolt feladatán keresztül megvizsgáljam, hogy milyen hatással lehet ez a későbbi gyártási folyamatra, érték és idő szempontjából. Célkitűzésem továbbá egy olyan gyártási mód megtalálása, ami változó paraméterű és tételszámú, kissorozat vagy egyedi gyártású alkatrészek folyamatos gyártóegységek közötti áramlását biztosítja.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50111">
    <w:multiLevelType w:val="hybridMultilevel"/>
    <w:lvl w:ilvl="0" w:tplc="40792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50111">
    <w:abstractNumId w:val="929501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677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