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PILINSZKY DÓRA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dora.pilinszky@gmail.com</w:t>
            </w:r>
            <w:r w:rsidRPr="002361E2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Orbán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Brexit-regények a kortárs brit prózában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kiegészíti azt az egyre bővülő kutatási anyagot, amely azt vizsgálja, hogy az úgynevezett Brexit irodalom ("BrexLit") hogyan tematizálja a hovatartozás fogalmát - például egy bizonyos földrajzi terület, társadalmi csoport, vagy akár nemi identitás kontextusában -, és hogyan segíthet ezáltal megkérdőjelezni az olvasó Másikról ('the Other') alkotott sztereotípiáit.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 célja annak feltárása, hogy a kortárs brit irodalom miként használja a fizikai és internalizált határok átlépésének témáját arra, hogy a 2016-os Brexit-népszavazás hátterét és következményeit árnyalja. Elsősorban azon valós és képzeletbeli határok, törésvonalak állnak az elemzés középpontjában, amelyek mind a társadalomtudományi diskurzusban, mind a dolgozatban elemzett három regényben (Ali Smith Autumn (2016), Deborah Levy The Man Who Saw Everything (2019) és Nick Hornby Just Like You (2019)) felmerülnek a Brexit mögött húzódó okként.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három regény átfogó témája, hogy a határokat, különösen az "én" és a "Másik" közötti határokat meg kell kérdőjelezni, át kell lépni, és ha úgy találjuk, hogy inkább korlátozóak, mint védelmezőek - bár ez kétségtelenül megfontolandó kérdés -, akkor inkább le kell rombolni, mint felállítani. Legyen az a berlini fal, egy elektromos kerítés, a "normalitást" meghatározó belső határok, a saját énünk képlékenyebb, mégis kőkemény hiedelmei, amelyek meghatározzák identitásunk kereteit, ezek a regények újra és újra megkérdőjelezik a minket körülvevő vagy bennünk húzódó határvonalakat</w:t>
      </w:r>
      <w:r>
        <w:rPr>
          <w:color w:val="000000"/>
          <w:sz w:val="24"/>
          <w:szCs w:val="24"/>
        </w:rPr>
        <w:br/>
        <w:t xml:space="preserve">A BrexLit kollektív emlékezetre gyakorolt lehetséges hatásáról szóló fejezet rámutat arra is, hogy kapcsolat áll fenn az általunk fogyasztott fikció és a valóságérzékelésünk között. Bár ennek részletes tárgyalását a dolgozat terjedelmi korlátai nem teszik lehetővé, ez a kapcsolat újabb okot ad arra, hogy megvizsgáljuk a Brexit által képviselt társadalmi, politikai és kulturális jelenség képeinek és témáinak irodalmi átörökítését.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elemzett művek kiválasztása során vezérfonalként szolgált, hogy mind a három regény különleges, szokatlan emberi kapcsolatokon keresztül járja körbe a világnézet, az identitás és a hovatartozás kérdését, miközben a Brexitet is a kontextus részévé teszi. Ezen tartalmi elemek, illetve a BrexLit mint műfaj potenciális társadalmi, kollektív emlékezetre gyakorolt hatásai elsősorban a médiatudomány eszközeivel kerülnek vizsgálatra.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469096">
    <w:multiLevelType w:val="hybridMultilevel"/>
    <w:lvl w:ilvl="0" w:tplc="129090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469096">
    <w:abstractNumId w:val="484690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99819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