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SZŐCSÉNYI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szocsenyi.andras@citromail.hu</w:t>
            </w:r>
            <w:r w:rsidRPr="002361E2">
              <w:rPr>
                <w:i/>
              </w:rPr>
              <w:br/>
            </w:r>
            <w:r w:rsidR="00A96AEC">
              <w:t>Állami Légiközlekedési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Károly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Korszerű mobilhálózati kommunikációs rendszerek, kiemelten az 5G hálózatok vizsgálata a légiközlekedésben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vezeték nélküli hálózatok mára már a modern társadalom természetes alkotóelemei, amelyek értéket képviselő információk átvitelére hivatottak. Napjainkban sokféle szakma legfőbb célja, hogy ezen eszközök segítségével az elengedhetetlen adatokat a megfelelő helyekről begyűjtse, majd ahová szükséges, továbbítsa. A légiközlekedés, azon belül egy repülőtér kiemelkedő példa, hiszen az onnan történő repülések biztosítása során is, olyan fontos tevékenységek valósulnak meg az elektromágneses hullámok információtovábbító képességével, mint a légiforgalmi irányítás, vagy a háttérben, a légiforgalmi tájékoztatás.</w:t>
      </w:r>
      <w:r>
        <w:rPr>
          <w:color w:val="000000"/>
          <w:sz w:val="24"/>
          <w:szCs w:val="24"/>
        </w:rPr>
        <w:br/>
        <w:t xml:space="preserve">Dolgozatom témája a korszerű mobilkommunikációs rendszerek, hálózatok vizsgálata a légiközlekedésben, azon belül is különös tekintettel a repülőterekre, és az ott megvalósítható 5. generációs mobiltelefon-hálózat nyújtotta előnyök alkalmazhatóságára, esetlegesen hátrányaira.</w:t>
      </w:r>
      <w:r>
        <w:rPr>
          <w:color w:val="000000"/>
          <w:sz w:val="24"/>
          <w:szCs w:val="24"/>
        </w:rPr>
        <w:br/>
        <w:t xml:space="preserve">Munkám során bemutatásra kerülnek az ötödik generációs mobilhálózat megértéséhez szükséges alap rádiókommunikációs ismeretek antennákról, és hullámterjedési módokról, valamint ismertetem a mobilhálózati generációk főbb jellemzőit, fejlődési útjukat, mely technológiák mentén alakulhatott napjaink szabványrendszere. Az 5G, mint a modern hálózatok és rendszerek növekvő igényeinek kiszolgálására hivatott generáció, hatalmas növekedést hoz el az üzemi paramétereket illetően. A három fejlesztési irányvonal, az xMBB, az uMTC és az mMTC kiemelkedő előnyöket biztosíthat az Integrált-Mintarepülőtér megvalósítása esetén. Saját, és a forrásokban fellelt ötletek alapján kidolgozva, a Továbbfejlesztett Mobil Szélessáv a légiforgalmi irányítás munkavégzését megkönnyítő és a repülésbiztonságot javító innovációkat szolgálhat ki, a még kiforratlan VR/AR technológiákkal együtt. Az Ultra-megbízható alacsony késleltetésű kommunikáció a munkaterületen feladatot ellátó autonóm légi- és földi járművek közlekedésében, valamint szükség esetén, a hálózati lefedettség drónokkal, mint mobilis bázisállomásokkal történő kibővítésekor lehet kulcsfontosságú. A számtalan innovatív lehetőség mellett előfordulhat azonban negatív hatása is az 5G-nek. Közvetlen ugyan nem okoz, de potenciálisan veszélyt jelenthet interferencia kialakulása a rádiós magasságmérővel, a 3600 MHz körüli frekvenciákon. Korlátozások bevezetését egyelőre nem indokolja semmilyen körülmény, de a jövőben is figyelemmel kell kísérni a spektrumhasználatból eredő lehetséges problémákat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365625">
    <w:multiLevelType w:val="hybridMultilevel"/>
    <w:lvl w:ilvl="0" w:tplc="31893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365625">
    <w:abstractNumId w:val="583656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31559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