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1986kovacs.aniko@gmail.com</w:t>
            </w:r>
            <w:r w:rsidRPr="002361E2">
              <w:rPr>
                <w:i/>
              </w:rPr>
              <w:br/>
            </w:r>
            <w:r w:rsidR="00A96AEC">
              <w:t>német nemzetiségi óvodapedagógus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Szilvássy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állatokkal asszisztált pedagógia alkalmazása az óvodai német nyelvoktatás terén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óvodai nevelő és fejlesztő munkában rendkívül fontosnak tartom, hogy eszmei értékeket közvetítsünk és elérjük azt, hogy a környezet védelme, az állatok iránt érzett szeretet és társadalmi felelősségvállalás áthassa gyermekeink gondolkodását és tetteit.</w:t>
      </w:r>
      <w:r>
        <w:rPr>
          <w:color w:val="000000"/>
          <w:sz w:val="24"/>
          <w:szCs w:val="24"/>
        </w:rPr>
        <w:br/>
        <w:t xml:space="preserve">Annak érdekében, hogy már kisgyermekkorban hatékonyan és módszertanilag helyesen adhassam át ezt az értékrendet a következő generációnak, Svájcban állatasszisztált pedagógiát tanultam (Akademie für angewandte Tierpsychologie und Tierverhaltenstraining) majd Magyarországon is tovább képeztem magam és állatokkal asszisztált foglalkozásvezető képesítést szereztem.</w:t>
      </w:r>
      <w:r>
        <w:rPr>
          <w:color w:val="000000"/>
          <w:sz w:val="24"/>
          <w:szCs w:val="24"/>
        </w:rPr>
        <w:br/>
        <w:t xml:space="preserve">Az állatasszisztált pedagógia az állatok és gyermekek közötti kötödésre alapozott, kreatív módszer, ami az élményalapú, teljesítménykényszer nélküli tanulást teszi lehetővé. Dolgozatomban felvázolom a módszer történetét, elméletét, célját, az ezekhez kapcsolódó kutatásokat, a foglalkozások alkalmazási területeit, lehetőségeit, valamint a gyermekekre gyakorolt pozitív hatását. Dolgozatom második felében szeretném bemutatni az általam végzett munkát munkahelyemen (Szigetszentmártoni Gesztenyés Òvodában). Ezen kívül kitérek a német nemzetiségi nevelés területére is, az állatasszisztált foglalkozások alkalmazási lehetőségeire a német, mint második nyelv elsajátításában.</w:t>
      </w:r>
      <w:r>
        <w:rPr>
          <w:color w:val="000000"/>
          <w:sz w:val="24"/>
          <w:szCs w:val="24"/>
        </w:rPr>
        <w:br/>
        <w:t xml:space="preserve">Az állatasszisztált foglalkozások alkalmazása az óvodában egy kevéssé ismert és kutatott terület, inkább az iskolai szerepük jelenik meg a kutatásokban, saját megfigyeléseim dokumentálásával és közlésével így ennek a hiánynak a pótlásához szeretnék hozzájárulni. A TDK-dolgozatomat német nyelven készítem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52493">
    <w:multiLevelType w:val="hybridMultilevel"/>
    <w:lvl w:ilvl="0" w:tplc="4293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52493">
    <w:abstractNumId w:val="29452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34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