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VUCSKÓ VERA</w:t>
            </w:r>
          </w:p>
          <w:p w:rsidR="00C275A3" w:rsidRDefault="00186641" w:rsidP="00C275A3">
            <w:pPr>
              <w:pStyle w:val="Hallgatokepzes"/>
            </w:pPr>
            <w:r w:rsidRPr="002361E2">
              <w:rPr>
                <w:i/>
              </w:rPr>
              <w:t>vucskovera@gmail.com</w:t>
            </w:r>
            <w:r w:rsidRPr="002361E2">
              <w:rPr>
                <w:i/>
              </w:rPr>
              <w:br/>
            </w:r>
            <w:r w:rsidR="00A96AEC">
              <w:t>Anglisztika</w:t>
            </w:r>
            <w:r w:rsidR="00A96AEC">
              <w:br/>
            </w:r>
            <w:r w:rsidR="00E77B23">
              <w:t>BA, 5.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Bús Éva</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Nők Hatása Nyolcadik Henrik Irodalmi Munkásságára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image of the king created in the collaborative play, ‘The Famous History of the Life of King Henry the Eighth’ by Shakespeare and Fletcher (1613) makes the drama undeniably one of the most ambiguous literary artpieces of the final phase of the English Renaissance, fitting what we have got so far to learn about the monarch himself perfectly. Henry VIII, being the gluttonous wife-murderer, whom our society has stigmatized him as, is still a moderately widespread approach. Lest we forget about him being the leading character of several revolutionary historical events, including the English Renaissance and Reformation. Henry VIII, as one of the most charismatic rulers of history, however, was not only gifted with the crown of his nation for almost four decades; He was also gifted in literature and poetry, and was therefore, without a doubt, a rather enigmatic monarch, poet, composer, huntsman, husband, lover, and even dancer. Then again, as the proverb says: “Behind every great man there is a great woman” , and in the life of Henry VIII, as already known, were many. This raises the question: How did all the women surrounding Henry VIII inspire him to develop the artist whom he became?</w:t>
      </w:r>
      <w:r>
        <w:rPr>
          <w:color w:val="000000"/>
          <w:sz w:val="24"/>
          <w:szCs w:val="24"/>
        </w:rPr>
        <w:br/>
        <w:t xml:space="preserve">This paper is going to deal with the ways in which the women surrounding Henry VIII from around 1500 to 1540, shaped his literary career. The main focus is going to be Henry VIII as not only a king, but also a poet. Cultural phenomena that contributed to the forming of the literature of the age, such as the institution of courtly love of the time is going to be mentioned via several literary pieces, including numerous significant poems and love-letters by the King and his wives. Using the critical method of perspectivism I am, on the one hand, planning to compare and contrast specific historical events, the created image of the king, in Shakespeare’s play, Henry VIII, and, on the other hand, poems and letters written by him and said ladies. The paper is going to highlight aspects of the relationships between Henry VIII and his mother, sisters, and first three wives: Catherine of Aragon, Anne Boleyn and Jane Seymour; their courtship, the spring of their marriage and later unfortunate separation, as mirrored in their literary pieces. Shakespeare’s play and its ambiguity will specifically be discussed, wherein the writers’ perspective is going to be interpreted, given that it also deals with and puts specific characteristics of the Tudor era into perspective.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87983">
    <w:multiLevelType w:val="hybridMultilevel"/>
    <w:lvl w:ilvl="0" w:tplc="65761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87983">
    <w:abstractNumId w:val="16587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528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