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RUDAS KLAUDIA KATALIN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rklaudia105@gmail.com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Czibere Ibolya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koronavírus hatása a párkapcsolati stabilitásra. Home office és a párkapcsolati konfliktusok.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koronavírus hatás a párkapcsolati stabilitásra</w:t>
      </w:r>
      <w:r>
        <w:rPr>
          <w:color w:val="000000"/>
          <w:sz w:val="24"/>
          <w:szCs w:val="24"/>
        </w:rPr>
        <w:br/>
        <w:t xml:space="preserve">Home Office és a párkapcsolati konfliktusok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arra kerestem a választ, hogy hogyan befolyásolta a home office a párkapcsolati dinamikát. Az munkahely, család, párkapcsolat közege a Covid-19 hatására egy térbe szorult vissza – ez nem más, mint az egyén családja. A mindennapi életet befolyásoló pandémia hatására mind a munkavégzés, mind a magánélet és a hozzájuk tartozó konfliktusok egy térbe történő szorulása változást idézett elő a párkapcsolati dinamikában. Annak érdekében, hogy ezen változásokat azonosítani lehessen négy kutatási kérdést fogalmaztam meg vizsgálatomhoz: (1) A home office munkakultúra hogyan hatott a párkapcsolati (együtt)működésre?, (2) Mi az, ami tartóssá vált a home office hatására?, (3) Milyen változások figyelhetők meg a konfliktus okait tekintve? és mindezek mentén (4) Milyen megoldási stratégiákat alkalmaznak a felmerülő problémára?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Vizsgálatomat kvalitatív módszerrel – félig strukturált interjúkkal – végeztem el. A kérdezés három idődimenzió megalkotásával – a párkapcsolat kezdeti szakasza, a pandémia alatti időszak, illetve napjaink – valamint, öt nagyobb kérdésblokk – szabadidő, barátok, család, szülők, anyagi helyzet – lekérdezésével történt. Az öt dimenzió kiválasztása során a középpontban azok a törésvonalak szerepeltek, amelyek mentén a legtöbb konfliktus kialakulhat.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legfőbb eredményei közé tartozik azon megállapítás, hogy különböző konfliktusforrások jelentkezhetnek a pákapcsolatokban, azonban ezek nem tekinthetők jelentős, elhúzódó konfliktusoknak, melyek befolyásolnák a párkapcsolat stabilitását. Ez mind a párok egymáshoz történő alkalmazkodásának, mind a kommunikáció – mint konfliktusfeloldási eszköz – alkalmazásának, tehát a párkapcsolat közös fejlesztésének az eredményeként értelmezhető. Továbbá az interjúk során a három idődimenzió - párkapcsolat kezdete, pandémia, napjaink - mentén fellelhető prioritásváltozások figyelhetők meg párok életében. Mind a három vizsgálati ciklus esetén megfigyelhető, hogy a kapcsolat hogyan alakult át: az első időszak új élethelyzet, mely minden területre kiterjed és össze kell csiszolódnia pároknak, ezt követi a pandémia alatt a teljes élet átszervezése, a munka-magánélet-időbeosztás mindenre kiterjedő hatása és a rendeletek mentén való bezártság; végül napjainkban ezen ciklusok hatásai és az általános tényezők jelennek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home office, párkapcsolat, konfliktus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691813">
    <w:multiLevelType w:val="hybridMultilevel"/>
    <w:lvl w:ilvl="0" w:tplc="53156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691813">
    <w:abstractNumId w:val="246918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4074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