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SOMOGYI BENEDEK</w:t>
            </w:r>
          </w:p>
          <w:p w:rsidR="00C275A3" w:rsidRDefault="00186641" w:rsidP="00C275A3">
            <w:pPr>
              <w:pStyle w:val="Hallgatokepzes"/>
            </w:pPr>
            <w:r w:rsidRPr="002361E2">
              <w:rPr>
                <w:i/>
              </w:rPr>
              <w:t>somogyibenedek04@gmail.com</w:t>
            </w:r>
            <w:r w:rsidRPr="002361E2">
              <w:rPr>
                <w:i/>
              </w:rPr>
              <w:br/>
            </w:r>
            <w:r w:rsidR="00A96AEC">
              <w:t>Politikatudományok</w:t>
            </w:r>
            <w:r w:rsidR="00A96AEC">
              <w:br/>
            </w:r>
            <w:r w:rsidR="00E77B23">
              <w:t>BA, 5. félév</w:t>
            </w:r>
          </w:p>
          <w:p w:rsidR="00C265CE" w:rsidRPr="009E5FF1" w:rsidRDefault="00E77B23" w:rsidP="009763E0">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Balogh László Levente</w:t>
            </w:r>
          </w:p>
          <w:p w:rsidR="00DB4822" w:rsidRDefault="00DB4822" w:rsidP="009763E0">
            <w:pPr>
              <w:pStyle w:val="Konzulensektitulus"/>
            </w:pPr>
            <w:r w:rsidRPr="00DB4822">
              <w:t>egyetemi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Lyndon B. Johnson és a Great Society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Lyndon B. Johnsont, a Great Societyt, valamint kapcsolatukat és pozitív, negatív hatásaikat fogom tanulmányozni és vizsgálni.</w:t>
      </w:r>
      <w:r>
        <w:rPr>
          <w:color w:val="000000"/>
          <w:sz w:val="24"/>
          <w:szCs w:val="24"/>
        </w:rPr>
        <w:br/>
        <w:t xml:space="preserve">Az értekezésem első fejezetében az 1960-as évekre jellemző korképet fogom gorcső alá venni az Egyesült Államok határain belül. Megvizsgálom, melyek voltak azok a fő történések, amelyek az államok társadalmát, politikáját nagymértékben határozták meg abban az időben. A háborús hangulat és a polgárjogi mozgalmak kiemelkedő hatásait fogom részletezni a dolgozatom ezen részében.</w:t>
      </w:r>
      <w:r>
        <w:rPr>
          <w:color w:val="000000"/>
          <w:sz w:val="24"/>
          <w:szCs w:val="24"/>
        </w:rPr>
        <w:br/>
        <w:t xml:space="preserve">Ezt követően, az Egyesült Államokban jelenlévő két legnagyobb, vezető politikai pártnak fogok a történetéről írni, majd pedig az 1960-as években tett szerepvállalásukat és főbb történéseiket fogom vizsgálni.</w:t>
      </w:r>
      <w:r>
        <w:rPr>
          <w:color w:val="000000"/>
          <w:sz w:val="24"/>
          <w:szCs w:val="24"/>
        </w:rPr>
        <w:br/>
        <w:t xml:space="preserve">A továbbiakban Johnson életútját fogom taglalni, egészen fiatalkorától. Ezt követően a politikai pályafutásának vizsgálatával folytatom, melyben pályája legelejétől kezdve, a kongresszusi szerepén és alelnökségén át egészen elnöksége végéig megismerhetjük a politikai szerepvállalását. Írásomban nagy figyelmet fordítottam Johnson elnök szemléletmódjára, és személyiségére, melyek sokszor nem teljesen egyeztek politikai lépéseivel, persze ez közel sem írható le ennyire egyszerűen.</w:t>
      </w:r>
      <w:r>
        <w:rPr>
          <w:color w:val="000000"/>
          <w:sz w:val="24"/>
          <w:szCs w:val="24"/>
        </w:rPr>
        <w:br/>
        <w:t xml:space="preserve">Miután Johnsont megismertük, áttérek a Great Society, vagy magyarul a Nagyszerű Társadalommal foglalkozó fejezetre. Ebben a részben a Great Societyt, mint programcsomagot fogom darabokra szedni és részletesen megvizsgálni a fontosabb aspektusait. Többnyire előnyei vagy hátrányai voltak többnyire a Great Societynek? Sikeres volt-e egyáltalán? Milyen hatásai voltak? A fejezet második részében, ezekre a kérdésekre fogom keresni és természetesen megadni a választ, melyet rengeteg különböző szempont mentén tanulmányoztam.</w:t>
      </w:r>
      <w:r>
        <w:rPr>
          <w:color w:val="000000"/>
          <w:sz w:val="24"/>
          <w:szCs w:val="24"/>
        </w:rPr>
        <w:br/>
        <w:t xml:space="preserve">A fő felvetésem, kérdésem pedig nem más lesz, minthogy Johnson, egy konzervatív értékeket képviselő elnök, aki híres volt rasszista megnyilvánulásairól, hogyan jutott el odáig, hogy egy olyan programtervezet mellett álljon ki és szavaztasson meg, amely az afroamerikai állampolgárok jogait addig soha nem látott mértékben segítette és reformálta meg. Ezzel kapcsolatban több dolgot is megvizsgálok majd, végül pedig a két legjelentősebb választ fogom taglalni a kérdés megválaszolásaként.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808796">
    <w:multiLevelType w:val="hybridMultilevel"/>
    <w:lvl w:ilvl="0" w:tplc="261571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808796">
    <w:abstractNumId w:val="158087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50287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