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NAGY BARBARA</w:t>
            </w:r>
          </w:p>
          <w:p w:rsidR="00C275A3" w:rsidRDefault="00186641" w:rsidP="00C275A3">
            <w:pPr>
              <w:pStyle w:val="Hallgatokepzes"/>
            </w:pPr>
            <w:r w:rsidRPr="002361E2">
              <w:rPr>
                <w:i/>
              </w:rPr>
              <w:t>barbi.nagy.998@gmail.com</w:t>
            </w:r>
            <w:r w:rsidRPr="002361E2">
              <w:rPr>
                <w:i/>
              </w:rPr>
              <w:br/>
            </w:r>
            <w:r w:rsidR="00A96AEC">
              <w:t>Marketing</w:t>
            </w:r>
            <w:r w:rsidR="00A96AEC">
              <w:br/>
            </w:r>
            <w:r w:rsidR="00E77B23">
              <w:t>MSc, 2. félév</w:t>
            </w:r>
          </w:p>
          <w:p w:rsidR="00C265CE" w:rsidRPr="009E5FF1" w:rsidRDefault="00E77B23" w:rsidP="009763E0">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Lukovics Miklós</w:t>
            </w:r>
          </w:p>
          <w:p w:rsidR="00DB4822" w:rsidRDefault="00DB4822" w:rsidP="009763E0">
            <w:pPr>
              <w:pStyle w:val="Konzulensektitulus"/>
            </w:pPr>
            <w:r w:rsidRPr="00DB4822">
              <w:t>Egyetemi docens, SZTE GTK</w:t>
            </w:r>
          </w:p>
        </w:tc>
      </w:tr>
      <w:tr w:rsidR="00DB4822" w:rsidTr="00DB4822">
        <w:tc>
          <w:tcPr>
            <w:tcW w:w="9854" w:type="dxa"/>
          </w:tcPr>
          <w:p w:rsidR="00DB4822" w:rsidRPr="00DB4822" w:rsidRDefault="00DB4822" w:rsidP="009763E0">
            <w:pPr>
              <w:pStyle w:val="Konzulenseknev"/>
            </w:pPr>
            <w:r w:rsidRPr="00DB4822">
              <w:t>Dr. habil Prónay Szabolcs</w:t>
            </w:r>
          </w:p>
          <w:p w:rsidR="00DB4822" w:rsidRDefault="00DB4822" w:rsidP="009763E0">
            <w:pPr>
              <w:pStyle w:val="Konzulensektitulus"/>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FÓKUSZBAN A BIZALOM: ÖNVEZETŐ JÁRMŰVEK FOGYASZTÓI SZEGMENTUMAINAK VIZSGÁLATA EGY VIRTUÁLIS UTAZÁS SORÁN – AVAGY MIT MUTAT A SZEMMOZGÁS?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önvezető járművek fogyasztói elfogadását befolyásoló tényezők egyik legfontosabb elemét, a bizalmat állítom központi szerepbe. A nemzetközi szakirodalmat tanulmányozva azt láthatjuk, hogy a kutatók legtöbb esetben az emberek bizalmi szintjének megismeréséhez egyrészről a hagyományos megkérdezéses módszert alkalmazzák, másrészről pedig a társadalomra egy nagy homogén csoportként tekintenek. Ebből adódóan limitált információval rendelkezünk arra vonatkozóan, hogy a bizalom miként jelenik meg az emberek tudattalatti reakcióiban, illetve arról is, hogy eltérő csoportok esetében azonosítható-e valamilyen különbözőség a bizalmi szint tekintetében.</w:t>
      </w:r>
      <w:r>
        <w:rPr>
          <w:color w:val="000000"/>
          <w:sz w:val="24"/>
          <w:szCs w:val="24"/>
        </w:rPr>
        <w:br/>
        <w:t xml:space="preserve">Kutatásom fő célkitűzése az önvezető járművekhez kapcsolódóan a bizalom, mint a technológia elfogadás egyik kulcsfontosságú tényezőjének neurotudományi módszerrel történő vizsgálata az egyes fogyasztói csoportok esetében külön-külön.</w:t>
      </w:r>
      <w:r>
        <w:rPr>
          <w:color w:val="000000"/>
          <w:sz w:val="24"/>
          <w:szCs w:val="24"/>
        </w:rPr>
        <w:br/>
        <w:t xml:space="preserve">A kutatás során öt fogyasztói szegmentum vizsgálatát állítom középpontba, melyek mélyebb megismeréséhez különböző módszertanokat (online kérdőív, fókuszcsoportos interjú, szemmozgáskövetéses vizsgálat, egyéni mélyinterjú) alkalmazok annak érdekében, hogy tudatos és tudattalan reakcióik vizsgálatával pontosabb képet kaphassak jellegzetességeikről és bizalmi szintjükről. A vizsgálatba bevont 80 fő tudattalan reakciói alapján megfigyelhető bizalmi szintet szemkamerás módszertan segítségével igyekszem megragadni, melynek révén értékes információkhoz juthatok hozzá az egyes csoportokba tartozó alanyok bizalmi szintjével kapcsolatban. Ennek érdekében a fixációk számát, azok hosszát, a tekintet irányát, illetve a pupillák tágulásának mértékét vizsgálom.</w:t>
      </w:r>
      <w:r>
        <w:rPr>
          <w:color w:val="000000"/>
          <w:sz w:val="24"/>
          <w:szCs w:val="24"/>
        </w:rPr>
        <w:br/>
        <w:t xml:space="preserve">A kutatás során a bizalmi szint mértékét sikerült validálni az egyik csoport esetében a szemmozgáskövetéses módszertannal, azonban azt mondhatjuk, hogy a többi csoport esetében nem feltétlenül tükröződik az önbevallás alapján feltételezett bizalmi szint a szemmozgáskövetés eredményeiben. Összességében elmondható, hogy minden csoport egységesen a külső környezetet figyelte inkább a belsővel szemben, tehát a szakirodalmi áttekintés eredményeire alapozva azt feltételezhetjük, hogy minden csoportnál megfigyelhető a bizalmatlanság jelenléte. Emellett az is megállapítást nyert, hogy az olyan eszközök, melyek a belső térben információt nyújtanak az utazás során (pl. útvonalat mutató tablet) kifejezetten nagy figyelmet kapnak az utasoktól és kulcsszerepet játszhatnak az utazási élmény javításában és ezáltal a bizalom növelésében egyaránt.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28403">
    <w:multiLevelType w:val="hybridMultilevel"/>
    <w:lvl w:ilvl="0" w:tplc="53525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28403">
    <w:abstractNumId w:val="72928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665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