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CSÁTI LEILA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csatileila9618@gmail.com</w:t>
            </w:r>
            <w:r w:rsidRPr="002361E2">
              <w:rPr>
                <w:i/>
              </w:rPr>
              <w:br/>
            </w:r>
            <w:r w:rsidR="00A96AEC">
              <w:t>Egészségügyi szervező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Breznai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autizmus-spektrumzavarral élő gyerekek oktatási, nevelési sajátosságai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autizmussal élő gyermek száma világszerte emelkedő tendenciát mutat, de ennek ellenére az</w:t>
      </w:r>
      <w:r>
        <w:rPr>
          <w:color w:val="000000"/>
          <w:sz w:val="24"/>
          <w:szCs w:val="24"/>
        </w:rPr>
        <w:br/>
        <w:t xml:space="preserve">emberek nem rendelkeznek megfelelő ismeretekkel erről a betegségről. Kevesen tudják, hogyan</w:t>
      </w:r>
      <w:r>
        <w:rPr>
          <w:color w:val="000000"/>
          <w:sz w:val="24"/>
          <w:szCs w:val="24"/>
        </w:rPr>
        <w:br/>
        <w:t xml:space="preserve">viszonyuljanak egy autista egyénhez. Kutatásom célja, hogy felmérjem a lakosság ismeretét ezzel a</w:t>
      </w:r>
      <w:r>
        <w:rPr>
          <w:color w:val="000000"/>
          <w:sz w:val="24"/>
          <w:szCs w:val="24"/>
        </w:rPr>
        <w:br/>
        <w:t xml:space="preserve">betegséggel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Kérdőíves módszert alkalmaztam, amelyet a Facebook közösségi oldalon osztottam meg, így nem volt</w:t>
      </w:r>
      <w:r>
        <w:rPr>
          <w:color w:val="000000"/>
          <w:sz w:val="24"/>
          <w:szCs w:val="24"/>
        </w:rPr>
        <w:br/>
        <w:t xml:space="preserve">előfeltétel, hogy találkozott-e már autista személlyel, vagy családjában él-e autista rokon. Ezenkívül</w:t>
      </w:r>
      <w:r>
        <w:rPr>
          <w:color w:val="000000"/>
          <w:sz w:val="24"/>
          <w:szCs w:val="24"/>
        </w:rPr>
        <w:br/>
        <w:t xml:space="preserve">interjút készítettem autista gyermeket nevelő szülőkkel és autista gyermeket oktató szakemberrel. Az</w:t>
      </w:r>
      <w:r>
        <w:rPr>
          <w:color w:val="000000"/>
          <w:sz w:val="24"/>
          <w:szCs w:val="24"/>
        </w:rPr>
        <w:br/>
        <w:t xml:space="preserve">interjúkat részben személyes formában, részben online formában bonyolítottam le. Az interjúk</w:t>
      </w:r>
      <w:r>
        <w:rPr>
          <w:color w:val="000000"/>
          <w:sz w:val="24"/>
          <w:szCs w:val="24"/>
        </w:rPr>
        <w:br/>
        <w:t xml:space="preserve">átlagban 20 percet vettek igénybe és hangfelvételek nem készültek.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 és következtetések:</w:t>
      </w:r>
      <w:r>
        <w:rPr>
          <w:color w:val="000000"/>
          <w:sz w:val="24"/>
          <w:szCs w:val="24"/>
        </w:rPr>
        <w:br/>
        <w:t xml:space="preserve">Az eredményeim azt mutatják, hogy a társadalom előítéletekkel kezeli ezeket az egyéneket, és csak</w:t>
      </w:r>
      <w:r>
        <w:rPr>
          <w:color w:val="000000"/>
          <w:sz w:val="24"/>
          <w:szCs w:val="24"/>
        </w:rPr>
        <w:br/>
        <w:t xml:space="preserve">felületesen ismeri az autizmus betegséget. Kevés a szakember, akik velük foglalkoznak. A családok</w:t>
      </w:r>
      <w:r>
        <w:rPr>
          <w:color w:val="000000"/>
          <w:sz w:val="24"/>
          <w:szCs w:val="24"/>
        </w:rPr>
        <w:br/>
        <w:t xml:space="preserve">élete jelentősen megváltozik a diagnózis után. A szülőknek nehézséget jelent együtt nevelni egy</w:t>
      </w:r>
      <w:r>
        <w:rPr>
          <w:color w:val="000000"/>
          <w:sz w:val="24"/>
          <w:szCs w:val="24"/>
        </w:rPr>
        <w:br/>
        <w:t xml:space="preserve">autista gyermeket egy egészséges gyermekkel, és az esetek többségében állandó felügyeletet</w:t>
      </w:r>
      <w:r>
        <w:rPr>
          <w:color w:val="000000"/>
          <w:sz w:val="24"/>
          <w:szCs w:val="24"/>
        </w:rPr>
        <w:br/>
        <w:t xml:space="preserve">igényelnek az autista gyermekek. A családoknak jelentős anyagi terhet jelent az autista egyének</w:t>
      </w:r>
      <w:r>
        <w:rPr>
          <w:color w:val="000000"/>
          <w:sz w:val="24"/>
          <w:szCs w:val="24"/>
        </w:rPr>
        <w:br/>
        <w:t xml:space="preserve">nevelése és ellátása. Az interjúban részt vett szülők szeretnék, ha az emberek több ismerettel</w:t>
      </w:r>
      <w:r>
        <w:rPr>
          <w:color w:val="000000"/>
          <w:sz w:val="24"/>
          <w:szCs w:val="24"/>
        </w:rPr>
        <w:br/>
        <w:t xml:space="preserve">rendelkeznének az autizmusról. Több szakemberre lenne szükség és több autizmus specifikus</w:t>
      </w:r>
      <w:r>
        <w:rPr>
          <w:color w:val="000000"/>
          <w:sz w:val="24"/>
          <w:szCs w:val="24"/>
        </w:rPr>
        <w:br/>
        <w:t xml:space="preserve">intézményre. Talán integrálni kéne az enyhe autizmussal élő gyermekeket az egészséges társaikkal. A</w:t>
      </w:r>
      <w:r>
        <w:rPr>
          <w:color w:val="000000"/>
          <w:sz w:val="24"/>
          <w:szCs w:val="24"/>
        </w:rPr>
        <w:br/>
        <w:t xml:space="preserve">családoknak anyagi segítségre lenne szükségük, és szeretnék, ha a társadalom nyitottabb és</w:t>
      </w:r>
      <w:r>
        <w:rPr>
          <w:color w:val="000000"/>
          <w:sz w:val="24"/>
          <w:szCs w:val="24"/>
        </w:rPr>
        <w:br/>
        <w:t xml:space="preserve">elfogadóbb lenne e betegséggel élőkkel.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74142">
    <w:multiLevelType w:val="hybridMultilevel"/>
    <w:lvl w:ilvl="0" w:tplc="52320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74142">
    <w:abstractNumId w:val="770741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64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