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KOPPÁNY ZSOMBOR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koppany.zsombor@gmail.com</w:t>
            </w:r>
            <w:r w:rsidRPr="002361E2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Guzi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járás elemzése a fizikális vizsgálat és a digitális technika eszközeivel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mozgásterápiát megelőző betegvizsgálat fontos eleme a járás vizsgálata. Napjainkban a videó - és a számítástechnika ötvözésével lehetőség van a járás digitális elemzésére.</w:t>
      </w:r>
      <w:r>
        <w:rPr>
          <w:color w:val="000000"/>
          <w:sz w:val="24"/>
          <w:szCs w:val="24"/>
        </w:rPr>
        <w:br/>
        <w:t xml:space="preserve">A kutatás célja, a járás fizikális vizsgálata, és a járás videofelvételének célsoftware segítségével történő analízise.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A mintában szereplők a téma iránt motiválva, önkéntes alapon vesznek részt. 10 fő a vizsgált csoportot (továbbiakban A csoport) alkotja, akik diagnosztizált cox-, illetve gonarthrosisban szenvednek. 10 fő a kontroll csoportot (B csoport), akiknek nincsenek alsó végtagot érintő mozgásszervi megbetegedéseik. Az A csoport átlagéletkora 57 ±4,03 év, a B csoport átlag életkora 54,2 ±3,16 év. A kutatás célkitűzés alapján fejlesztő kutatás, mely magába foglalja a járás fizikális vizsgálatát és a testre felhelyezett markerekkel a járás rögzítését, videó felvétellel. A markerek elmozdulásainak bemutatása mind vertikális, mind horizontális síkban erre a célra készült software segítségével, diagramokon történik. Vizuális elemzés és két mintás T-próba kerül alkalmazásra. A statisztikai próba szignifikancia szintje p≤0,05.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fizikális mozgásszervi vizsgálattal a sántítás okaira sikerült következtetni. A járás összes kinematikai mutatójában a különbség szignifikáns az A és B csoport között. Az A csoport járásszélességének átlaga 17,65 ±3,09 cm a B csoport átlaga 8,75 ±1,23 cm, a statisztikai próba alapján p&lt;0,001, a járássebesség két mintás T- próbájának eredménye p&lt;0,001. A függvényanalízis során az A csoportot reprezentáló egy fő diagramjai kerülnek bemutatásra. A diagramokat vizuálisan elemezve a frekvenciában és a markerek vertikális, horizontális elmozdulásában látható különbség a B csoport tagjaihoz képest. Az A csoport tagjainál jellegzetes deviancia is fellelhető az érintett oldali testfél elmozdulásának diagramjain. A diagramok maximum és minimum pontjainak átlaga a testfelek elmozdulását tekintve szignifikáns különbséget mutat a csoportok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Bebizonyosodott a két csoport járásképe közti különbség, összhangban a fizikális vizsgálat eredményeivel. A vizsgált csoport tagjainál a két testfél elmozdulásbeli különbségének grafikus megjelenítése és majdani applikáció formájában történő alkalmazása előre vetíti a digitális járáselemzés jövőjét a praktikumban.</w:t>
      </w:r>
      <w:r>
        <w:rPr>
          <w:color w:val="000000"/>
          <w:sz w:val="24"/>
          <w:szCs w:val="24"/>
        </w:rPr>
        <w:br/>
        <w:t xml:space="preserve">A járás diagramokon való leképezése a bekövetkezett változásokon keresztül segíthet a fizioterápia hatékonyságának nyomon követésében.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89150">
    <w:multiLevelType w:val="hybridMultilevel"/>
    <w:lvl w:ilvl="0" w:tplc="78495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89150">
    <w:abstractNumId w:val="87389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66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