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SZMORAD GERGELY</w:t>
            </w:r>
          </w:p>
          <w:p w:rsidR="00C275A3" w:rsidRDefault="00186641" w:rsidP="00C275A3">
            <w:pPr>
              <w:pStyle w:val="Hallgatokepzes"/>
            </w:pPr>
            <w:r w:rsidRPr="002361E2">
              <w:rPr>
                <w:i/>
              </w:rPr>
              <w:t>szmoradg@gmail.com</w:t>
            </w:r>
            <w:r w:rsidRPr="002361E2">
              <w:rPr>
                <w:i/>
              </w:rPr>
              <w:br/>
            </w:r>
            <w:r w:rsidR="00A96AEC">
              <w:t>Faipari Mérnök</w:t>
            </w:r>
            <w:r w:rsidR="00A96AEC">
              <w:br/>
            </w:r>
            <w:r w:rsidR="00E77B23">
              <w:t>BSc, 7. félév</w:t>
            </w:r>
          </w:p>
          <w:p w:rsidR="00C265CE" w:rsidRPr="009E5FF1" w:rsidRDefault="00E77B23" w:rsidP="009763E0">
            <w:pPr>
              <w:pStyle w:val="Hallgatointezmeny-kar"/>
              <w:rPr>
                <w:b/>
                <w:caps/>
              </w:rPr>
            </w:pPr>
            <w:r>
              <w:t>Soproni Egyetem</w:t>
            </w:r>
            <w:r w:rsidR="00C275A3">
              <w:br/>
            </w:r>
            <w:r w:rsidR="00DB4822">
              <w:t>Faipari Mérnöki és Kreatívipari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Komán Szabolcs</w:t>
            </w:r>
          </w:p>
          <w:p w:rsidR="00DB4822" w:rsidRDefault="00DB4822" w:rsidP="009763E0">
            <w:pPr>
              <w:pStyle w:val="Konzulensektitulus"/>
            </w:pPr>
            <w:r w:rsidRPr="00DB4822">
              <w:t>egyetemi docens, SOE FMKK</w:t>
            </w:r>
          </w:p>
        </w:tc>
      </w:tr>
      <w:tr w:rsidR="00DB4822" w:rsidTr="00DB4822">
        <w:tc>
          <w:tcPr>
            <w:tcW w:w="9854" w:type="dxa"/>
          </w:tcPr>
          <w:p w:rsidR="00DB4822" w:rsidRPr="00DB4822" w:rsidRDefault="00DB4822" w:rsidP="009763E0">
            <w:pPr>
              <w:pStyle w:val="Konzulenseknev"/>
            </w:pPr>
            <w:r w:rsidRPr="00DB4822">
              <w:t>Dr. Bak Miklós</w:t>
            </w:r>
          </w:p>
          <w:p w:rsidR="00DB4822" w:rsidRDefault="00DB4822" w:rsidP="009763E0">
            <w:pPr>
              <w:pStyle w:val="Konzulensektitulus"/>
            </w:pPr>
            <w:r w:rsidRPr="00DB4822">
              <w:t>tudományos munkatárs, SOE FMKK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Hőkezelt invazív fafajok (Fraxinus pennsylvanica, Acer negundo) faanyagának jellemzői</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Az európai unió irányelvei szerint csökkenteni kell a kémiai anyagok használatát a faiparban. A gomba és rovarkárosító ellen sok ilyen kezelt faanyag volt/van használva. Ezek kiváltására a hőkezelés megoldást nyújthat.</w:t>
      </w:r>
      <w:r>
        <w:rPr>
          <w:color w:val="000000"/>
          <w:sz w:val="24"/>
          <w:szCs w:val="24"/>
        </w:rPr>
        <w:br/>
        <w:t xml:space="preserve">A hőkezelés a 90-es években kezdett teret hódítani a piacon. A Thermo wood, és egyéb sikeres termékek nyugaton már elterjedtek. Ezen eljáráshoz hasonlóan szerettem volna elkészíteni egy saját kezelési módszert.</w:t>
      </w:r>
      <w:r>
        <w:rPr>
          <w:color w:val="000000"/>
          <w:sz w:val="24"/>
          <w:szCs w:val="24"/>
        </w:rPr>
        <w:br/>
        <w:t xml:space="preserve">A két választott fafaj invazív és adventív. Mindkettő volt az előző században ültetve, vagy homokfogóként, vagy pedig ártéri véderdőként. Ezek komoly gondot okoznak a természetes környezetben, ugyanis őshonos fafajokat szorítanak ki élőhelyükről.Azért választottam a két fafajt, hogy egy olyan alapanyagból, amit jelen pillanatban kis költségen lehet vásárolni, illetve problémát okoz környezetünkben, egy magasabb hozzáadott értékű terméket lehessen létrehozni.</w:t>
      </w:r>
    </w:p>
    <w:p>
      <w:pPr>
        <w:widowControl w:val="on"/>
        <w:pBdr/>
        <w:spacing w:before="240" w:after="240" w:line="240" w:lineRule="auto"/>
        <w:ind w:left="0" w:right="0"/>
        <w:jc w:val="left"/>
      </w:pPr>
      <w:r>
        <w:rPr>
          <w:color w:val="000000"/>
          <w:sz w:val="24"/>
          <w:szCs w:val="24"/>
        </w:rPr>
        <w:t xml:space="preserve">Az amerikai kőris és a zöld juhar esetében is jelentős és szemnek kellemes színezet jött létre a hőkezelés hatására. A faanyagok szilárdsága hőkezelés után is lehetővé teszi azt, hogy bútorok, borítások és járófelületek készüljenek belőle. A gombaállósági vizsgálat eredményeiből kiderül, hogy a faanyag alkalmas fedett kültéri helyeken való alkalmazására. Az szilárdsági és sűrűségi vizsgálat során alkalmazott újítás, hogy azonos anyagból származó mintatestek segítségével pontosabb összefüggéseket húzhatunk a kettő között. A hőkezelés egy környezetbarát eljárás, ugyanis csak energiaigénye van. Nem keletkezik semmilyen veszélyes hulladék, és anyag is képes a biodegradációra így nem marad utána semmilyen hulladék vissza. Összeségében mindkét anyag tulajdonságai kedvezően változtak az eljárás során, és olyan alternatíva lehet más anyagokra, mely olcsóbb és környezetbarát módon helyettesítheti elődjeit.Felhasználásra kültéri és beltéri bútorok, burkolatokként ajánlom.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6922710">
    <w:multiLevelType w:val="hybridMultilevel"/>
    <w:lvl w:ilvl="0" w:tplc="4215745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6922710">
    <w:abstractNumId w:val="869227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2279890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