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BARTYIK RÉKA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bartyik.reka000403@gmail.com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Mucha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FENNTARTHATÓSÁG A FENNTARTHATÓSÁGBAN, A KÉZMŰVES SAJTOKAT ELŐÁLLÍTÓ TERMELŐK FENNTARTHATÓ MŰKÖDÉSÉNEK SZEREPE A FENNTARTHATÓSÁGBAN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korunk egyik aktuális problémájával, a fenntarthatósággal foglalkozik, amely érinti a társadalom, a gazdaság és a környezet egyes színtereit is, a kutatás törekszik a fenntartható fejlődést átfogóan, minden aspektusát figyelembe véve vizsgálni. A vizsgálat kitér a fenntartható élelmiszerfogyasztás jelentőségére, de a környezetszennyező tulajdonságait és ökológiai lábnyom mértékét is számba veszi. A dolgozat a kézműves élelmiszereket előállító termelők vizsgálatával foglalkozik, kiemelve a kézműves termékek közül a tejtermékeket azon belül pedig a kézműves sajtokat, mivel tökéletes példaként szolgálnak a rövid ellátási lánc és személyes eladás jellemzőinek ismertetésére.</w:t>
      </w:r>
      <w:r>
        <w:rPr>
          <w:color w:val="000000"/>
          <w:sz w:val="24"/>
          <w:szCs w:val="24"/>
        </w:rPr>
        <w:br/>
        <w:t xml:space="preserve">A szakirodalmi áttekintés során a teljeskörű információk elérése érdekében számos forrásból dolgoztam. Segítségemre leginkább az egyetemi VPN kapcsolat általi adatbázisok, statisztikák, könyvek és folyóiratok elérése volt. Összesítve a Scopus, a Scholar, a KSH, a NÉBIH és a Statista kiadványait és publikációit használtam fel.</w:t>
      </w:r>
      <w:r>
        <w:rPr>
          <w:color w:val="000000"/>
          <w:sz w:val="24"/>
          <w:szCs w:val="24"/>
        </w:rPr>
        <w:br/>
        <w:t xml:space="preserve">Empirikus vizsgálatom kvalitatív kutatás formájában zajlott, összesen hat kézműves sajtot előállító termelővel készült egyéni interjú. Az interjúk strukturált felépítésűek voltak és nagyjából egy órán keresztül tartottak, a lebonyolítás telefon és videóhívás segítségével történt.</w:t>
      </w:r>
      <w:r>
        <w:rPr>
          <w:color w:val="000000"/>
          <w:sz w:val="24"/>
          <w:szCs w:val="24"/>
        </w:rPr>
        <w:br/>
        <w:t xml:space="preserve">Az elért eredményeket tekintve az összes elkészített interjú hasonló válaszokat rejt, amiből számos következtetés levonható a kézműves sajtokat termelő és értékesítő családi gazdaságok és őstermelők fenntartható működéséről. Ezen vállalkozások esetében a pénzügyi fenntarthatóság nem csak a vállalkozás működése szempontjából fontos, hanem a pénzügyi források megléte biztosíthatná ezen vállalkozások hozzájárulását az ökológiai fenntarthatósághoz is. A tényező ellátottság, a keresleti feltételek, a szakértelem szintje, a versenytársak száma, a termelői stratégia és a szakma iránti elkötelezettség mind meghatározza ezen vállalkozások versenyképességét.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48001">
    <w:multiLevelType w:val="hybridMultilevel"/>
    <w:lvl w:ilvl="0" w:tplc="25025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48001">
    <w:abstractNumId w:val="804480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71031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