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NEMES PETRA</w:t>
            </w:r>
          </w:p>
          <w:p w:rsidR="00C275A3" w:rsidRDefault="00186641" w:rsidP="00C275A3">
            <w:pPr>
              <w:pStyle w:val="Hallgatokepzes"/>
            </w:pPr>
            <w:r w:rsidRPr="002361E2">
              <w:rPr>
                <w:i/>
              </w:rPr>
              <w:t>nemespetra99@gmail.com</w:t>
            </w:r>
            <w:r w:rsidRPr="002361E2">
              <w:rPr>
                <w:i/>
              </w:rPr>
              <w:br/>
            </w:r>
            <w:r w:rsidR="00A96AEC">
              <w:t>Tourism and catering</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Klára Karakasné Morvay </w:t>
            </w:r>
          </w:p>
          <w:p w:rsidR="00DB4822" w:rsidRDefault="00DB4822" w:rsidP="009763E0">
            <w:pPr>
              <w:pStyle w:val="Konzulensektitulus"/>
            </w:pPr>
            <w:r w:rsidRPr="00DB4822">
              <w:t>associate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Analyzing the relationship between guest composition and plate waste through a case study in a Budapest hotel's breakfast buffet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Breakfast is considered to be the most important meal of the day. As in everyday life, the quality of breakfast is determining in the hotel industry as well. When hotel guests catch a glimpse of the tempting breakfast buffet table, environmental consciousness fades into the background. Driven by the abundance and the fear of missing out, guests tend to pick more food than they can consume, and it causes the phenomenon of plate waste. Plate waste causes severe environmental harms. Hotel management is blaming the guests for generating high amount of plate waste. The main purpose of this study is to investigate who is responsible for this type of waste. The hotel or the guests? In addition, the study also examines the connection between the plate waste and the guest composition. In Hungary a scarce number of information and measurement results are available in this topic, thus we are unfamiliar with the composition and quantity of plate waste especially in hotel industry. So as to fill this research gap in Hungary this investigation focuses on plate waste generated during a buffet breakfast in a four-star hotel in Budapest, the Courtyard by Marriott Budapest City Center, through a case study.</w:t>
      </w:r>
      <w:r>
        <w:rPr>
          <w:color w:val="000000"/>
          <w:sz w:val="24"/>
          <w:szCs w:val="24"/>
        </w:rPr>
        <w:br/>
        <w:t xml:space="preserve">To gain exploitable results, more research methods were applied to be able to get familiar with the issue more profoundly. The quantity and composition of plate waste was measured after buffet breakfast in two measurement periods. Between the two periods new placemats and posters were placed to the restaurant which reminded the guests to avoid generating leftovers. With this experiment the study is able to compare the results of the two periods and see whether the signs had impact on the guests or not. In addition, the executive chef of the hotel’s restaurant was interviewed about those acts that the kitchen practices to reduce food waste and work as sustainable as it is possible. Furthermore, as a part of my primary research, the breakfast guests were asked through a questionnaire to express their opinion about conscious consumption and the quality of hotel’s breakfast. Their demographic details were recorded at the same time. The result of the questionnaire also contributed to find correlation between guest composition and plate waste. The conclusion of the complex and profound research is that relation between the plate waste and guest composition is observable, but not only the guests are responsible for occurrence of the investigated issue, the plate waste.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82655">
    <w:multiLevelType w:val="hybridMultilevel"/>
    <w:lvl w:ilvl="0" w:tplc="29241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82655">
    <w:abstractNumId w:val="245826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006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