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LILI SINKOVICS</w:t>
            </w:r>
          </w:p>
          <w:p w:rsidR="00C275A3" w:rsidRDefault="00186641" w:rsidP="00C275A3">
            <w:pPr>
              <w:pStyle w:val="Hallgatokepzes"/>
            </w:pPr>
            <w:r w:rsidRPr="002361E2">
              <w:rPr>
                <w:i/>
              </w:rPr>
              <w:t>lili.sinkovics@gmail.com</w:t>
            </w:r>
            <w:r w:rsidRPr="002361E2">
              <w:rPr>
                <w:i/>
              </w:rPr>
              <w:br/>
            </w:r>
            <w:r w:rsidR="00A96AEC">
              <w:t>Tourism and Catering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Hedvig Hidvégi</w:t>
            </w:r>
          </w:p>
          <w:p w:rsidR="00DB4822" w:rsidRDefault="00DB4822" w:rsidP="009763E0">
            <w:pPr>
              <w:pStyle w:val="Konzulensektitulus"/>
            </w:pPr>
            <w:r w:rsidRPr="00DB4822">
              <w:t>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Domestic food waste, or how much is the leftover?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essay of TDK I am analysing the amount of food waste in the sector of hospitality, where there are no sufficient data yet available in Hungary. In relation to this topic, we can say that it can affect many other areas of life. If we pay attention, we could save some money, look out to the environment, moreover it could reduce the rate of hunger in the world.</w:t>
      </w:r>
    </w:p>
    <w:p>
      <w:pPr>
        <w:widowControl w:val="on"/>
        <w:pBdr/>
        <w:spacing w:before="240" w:after="240" w:line="240" w:lineRule="auto"/>
        <w:ind w:left="0" w:right="0"/>
        <w:jc w:val="left"/>
      </w:pPr>
      <w:r>
        <w:rPr>
          <w:color w:val="000000"/>
          <w:sz w:val="24"/>
          <w:szCs w:val="24"/>
        </w:rPr>
        <w:t xml:space="preserve">For the primary research, I used two methods, the first being a quantitative one where I made three case studies, in which I collected data in person from two restaurants and three catering events. In addition, I used a qualitative method, where I made three interviews with people who are connected to this topic with different perspectives.</w:t>
      </w:r>
      <w:r>
        <w:rPr>
          <w:color w:val="000000"/>
          <w:sz w:val="24"/>
          <w:szCs w:val="24"/>
        </w:rPr>
        <w:br/>
        <w:t xml:space="preserve">I defined my main research question as the amount of food waste generated in the catering sector in the cases I studied in Hungary. In addition, I also researched that in which distribution system generates more food waste. I thought that the buffet service will generate more food waste, than the a’la carte. At the end of my thesis, I examine the opportunities to reduce food waste in Hungary.</w:t>
      </w:r>
    </w:p>
    <w:p>
      <w:pPr>
        <w:widowControl w:val="on"/>
        <w:pBdr/>
        <w:spacing w:before="240" w:after="240" w:line="240" w:lineRule="auto"/>
        <w:ind w:left="0" w:right="0"/>
        <w:jc w:val="left"/>
      </w:pPr>
      <w:r>
        <w:rPr>
          <w:color w:val="000000"/>
          <w:sz w:val="24"/>
          <w:szCs w:val="24"/>
        </w:rPr>
        <w:t xml:space="preserve">The results of the research showed that there is a great amount of food being wasted in the different restaurants and events. Despite the fact that more food waste was expected in the buffet service catering, the research showed that there are restaurants that can estimate the number of guests better and use the ingredients as economically as possible, resulting less food waste. I think it was important that in every interview they mentioned a lack of education about this topic. Looking to the future, I believe the rising food prices will force more households and catering establishments to think more about how to use ingredients in the most economical way and how to reduce the amount of food waste generated.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60249">
    <w:multiLevelType w:val="hybridMultilevel"/>
    <w:lvl w:ilvl="0" w:tplc="99148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60249">
    <w:abstractNumId w:val="81560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054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