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DUCSAI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nikolett.ducsai@gmail.com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Adómorál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készítettem egy kérdőívet amire 100 db választ fogadtam be az egyszerűség kedvéért és ezeknek a válaszoknak a segítségével szeretnék választ kapni a kérdéseimre 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● A fő kérdésem a háttér és a tudás befolyásoló szerepére irányul.</w:t>
      </w:r>
      <w:r>
        <w:rPr>
          <w:color w:val="000000"/>
          <w:sz w:val="24"/>
          <w:szCs w:val="24"/>
        </w:rPr>
        <w:br/>
        <w:t xml:space="preserve">Vagyis azt szeretném megtudni az ember alkotta lehetőségeink az, hogy például mennyit keresünk milyen hatással van arra, hogy hogyan vélekedünk például az adófizetésről.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● Továbbá azt is szeretném megtudni , hogy mivel lehetne elkerülni az emberek szerint az adócsalást.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 kutatás módszertanának a kvantitatív adatelemzést válaszoltam. Egy online kérdőív segítségével kerestem a válaszokat a kérdéseimre és a kérdések közötti szignifikanciára. Ehhez a Pearson-féle Khi-négyzet használtam . A kapott válaszok kiegyensúlyozottan érkeztek, ami 100 fős kitöltöttség mellet 45 női kitőltőt és 55db férfi kitőltőt jelent.A második kérdésem a válaszadók életkorára irányult e tekintetben is egy kiegyensúlyozott eredmény tapasztaltam. Ugyanis a már adófizető korosztály minden rétegéből kaptam válaszokat. A válaszadók 19% 18-25 év; 25% 26-35 év; 21% 36-45 év; 24% 46-55 év közötti és 11% 56 év feletti, valamint 18 év alatti válaszadó nem volt a felmérés során. Ezért is egy átlagos rálátást biztosított a magyarországi helyzet egy kis szegletére.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alapján, adómoralitás szempontjából sokkalta jobban befolyásolja a képzettségük az embereket, mint a rendszeres jövedelmük. A kapott adatok alapján a magasabb végzettséggel rendelkezők jobban elutasítják a be nem jelentett foglalkoztatást vagy akár a számla nélküli értékesítést. Az általam készített felmérés ismételten alátámasztott, hogy adómoralitás szempontjából a nők jobbak. A nők nagy többsége ugyanis adót fizetni állampolgári kötelezettségének tartja. Ugyancsak bizonyítást nyert, hogy akiknek fix kapcsolatuk/ családjuk van megnő a szint, amit az adócsalás relativ hozamának el kell, hogy érjen.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adómoralitás javítását összességében az emberek az adórendszer egyszerűsítésevel és adócsökkentéssel érné el. Bár szerintem elkeserítően magas amit a megkérdezettek arról mondtak, hogy magyarországon mekkora az adócsalás mértéke. Ami sokkal rosszabb, mint amire más felmérések jutottak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62126">
    <w:multiLevelType w:val="hybridMultilevel"/>
    <w:lvl w:ilvl="0" w:tplc="54557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62126">
    <w:abstractNumId w:val="36262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682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