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ADÉL TULKÁN</w:t>
            </w:r>
          </w:p>
          <w:p w:rsidR="00C275A3" w:rsidRDefault="00186641" w:rsidP="00C275A3">
            <w:pPr>
              <w:pStyle w:val="Hallgatokepzes"/>
            </w:pPr>
            <w:r w:rsidRPr="002361E2">
              <w:rPr>
                <w:i/>
              </w:rPr>
              <w:t>adel.tulkan.2@gmail.com</w:t>
            </w:r>
            <w:r w:rsidRPr="002361E2">
              <w:rPr>
                <w:i/>
              </w:rPr>
              <w:br/>
            </w:r>
            <w:r w:rsidR="00A96AEC">
              <w:t>Business IT</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Krisztina Szigili</w:t>
            </w:r>
          </w:p>
          <w:p w:rsidR="00DB4822" w:rsidRDefault="00DB4822" w:rsidP="009763E0">
            <w:pPr>
              <w:pStyle w:val="Konzulensektitulus"/>
            </w:pPr>
            <w:r w:rsidRPr="00DB4822">
              <w:t>Instructor of practice, BGE PSZK</w:t>
            </w:r>
          </w:p>
        </w:tc>
      </w:tr>
      <w:tr w:rsidR="00DB4822" w:rsidTr="00DB4822">
        <w:tc>
          <w:tcPr>
            <w:tcW w:w="9854" w:type="dxa"/>
          </w:tcPr>
          <w:p w:rsidR="00DB4822" w:rsidRPr="00DB4822" w:rsidRDefault="00DB4822" w:rsidP="009763E0">
            <w:pPr>
              <w:pStyle w:val="Konzulenseknev"/>
            </w:pPr>
            <w:r w:rsidRPr="00DB4822">
              <w:t>Dr. Dóra Dobák</w:t>
            </w:r>
          </w:p>
          <w:p w:rsidR="00DB4822" w:rsidRDefault="00DB4822" w:rsidP="009763E0">
            <w:pPr>
              <w:pStyle w:val="Konzulensektitulus"/>
            </w:pPr>
            <w:r w:rsidRPr="00DB4822">
              <w:t>College 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Good communication, good relationship - IT platforms for internal communication in corporation life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it is often said, the basis of any good relationship is the good communication between the parties. How true is this in the corporate world? In my thesis I look at internal communication habits and methods especially in the corporate sector. Communication, as a task, is influenced by many things in everyday life. There are more and more opportunities to improve this area, thanks to the developing IT sector and innovative digitalisation. But what does a good internal communication platform look like? What do employees need and how can be the chosen method the most effective?</w:t>
      </w:r>
      <w:r>
        <w:rPr>
          <w:color w:val="000000"/>
          <w:sz w:val="24"/>
          <w:szCs w:val="24"/>
        </w:rPr>
        <w:br/>
        <w:t xml:space="preserve">These are the questions that my research addresses:</w:t>
      </w:r>
      <w:r>
        <w:rPr>
          <w:color w:val="000000"/>
          <w:sz w:val="24"/>
          <w:szCs w:val="24"/>
        </w:rPr>
        <w:br/>
        <w:t xml:space="preserve">- Do the communication needs of employees and the methods and platforms that employers can offer match in today's companies?</w:t>
      </w:r>
      <w:r>
        <w:rPr>
          <w:color w:val="000000"/>
          <w:sz w:val="24"/>
          <w:szCs w:val="24"/>
        </w:rPr>
        <w:br/>
        <w:t xml:space="preserve">- What are the changes that the Covid-19 epidemic, which will start in 2020, has caused in the field of internal communication in companies, in a positive or negative direction?</w:t>
      </w:r>
      <w:r>
        <w:rPr>
          <w:color w:val="000000"/>
          <w:sz w:val="24"/>
          <w:szCs w:val="24"/>
        </w:rPr>
        <w:br/>
        <w:t xml:space="preserve">- What are the current HR IT platforms in the internal communication field?</w:t>
      </w:r>
      <w:r>
        <w:rPr>
          <w:color w:val="000000"/>
          <w:sz w:val="24"/>
          <w:szCs w:val="24"/>
        </w:rPr>
        <w:br/>
        <w:t xml:space="preserve">What are the lesser known and underutilised platforms and programmes that have a huge future in HR IT?The aim of my research is to answer these questions and to find out as many platforms as possible that can support internal communication in the corporate sector.</w:t>
      </w:r>
      <w:r>
        <w:rPr>
          <w:color w:val="000000"/>
          <w:sz w:val="24"/>
          <w:szCs w:val="24"/>
        </w:rPr>
        <w:br/>
        <w:t xml:space="preserve">In my thesis I use two types of research. As a secondary research, I will review current national and foreign literature. In addition, as primary research, I have chosen interview research. Apart from these data collection methods, one of the most important parts of my research is the analysis and detailed presentation of the platforms, programs and applications present in today's IT market from the user's point of view.</w:t>
      </w:r>
      <w:r>
        <w:rPr>
          <w:color w:val="000000"/>
          <w:sz w:val="24"/>
          <w:szCs w:val="24"/>
        </w:rPr>
        <w:br/>
        <w:t xml:space="preserve">The results of my research:</w:t>
      </w:r>
      <w:r>
        <w:rPr>
          <w:color w:val="000000"/>
          <w:sz w:val="24"/>
          <w:szCs w:val="24"/>
        </w:rPr>
        <w:br/>
        <w:t xml:space="preserve">- For the most part, employees are satisfied with their internal communication systems, but there are problems that have arisen, which I have explained in detail in my thesis.</w:t>
      </w:r>
      <w:r>
        <w:rPr>
          <w:color w:val="000000"/>
          <w:sz w:val="24"/>
          <w:szCs w:val="24"/>
        </w:rPr>
        <w:br/>
        <w:t xml:space="preserve">- The virus situation has led to a number of changes in HR. Digitalisation and technological advances have also appeared here. There is a greater emphasis on HR case management systems and online communication platforms.</w:t>
      </w:r>
      <w:r>
        <w:rPr>
          <w:color w:val="000000"/>
          <w:sz w:val="24"/>
          <w:szCs w:val="24"/>
        </w:rPr>
        <w:br/>
        <w:t xml:space="preserve">- There is a wide range of HR software on the market providing solutions for each area separately or even simultaneously.</w:t>
      </w:r>
      <w:r>
        <w:rPr>
          <w:color w:val="000000"/>
          <w:sz w:val="24"/>
          <w:szCs w:val="24"/>
        </w:rPr>
        <w:br/>
        <w:t xml:space="preserve">- The digitalisation of HR systems has started, technological progress is present and this is the future of HR.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55661">
    <w:multiLevelType w:val="hybridMultilevel"/>
    <w:lvl w:ilvl="0" w:tplc="412566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55661">
    <w:abstractNumId w:val="862556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23145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