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SEJKÓCZKI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vivien.sejkoczki@gmail.com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Király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Kategóriamenedzsment a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kategóriamenedzsment a mai világban elengedhetetlen és fontos terület, ezzel kategóriákra összpontosítva alakítható ki a vállalati stratégia, maximalizálható a profit és teremtett érték. TDK dolgozatomban azért ezt a témát vizsgáltam, mivel jelenleg is a METRO Kereskedelmi Kft-nél dolgozom. A kutatás célja az volt, hogy összehasonlítsa a szakirodalmat, a gyakorlati tapasztalatokat és a fogyasztói nézőpontot a kategóriamenedzsmentről és a vásárlási preferenciákról. Korábbi kutatások is vizsgálták már a témakör egyes aspektusait, az AC Nielsen kutatásai szerint a vásárlási döntések mintegy 70%-a polcok előtt történik.</w:t>
      </w:r>
      <w:r>
        <w:rPr>
          <w:color w:val="000000"/>
          <w:sz w:val="24"/>
          <w:szCs w:val="24"/>
        </w:rPr>
        <w:br/>
        <w:t xml:space="preserve">A kutatásomat a következő kérdések és megállapítások vezették:</w:t>
      </w:r>
      <w:r>
        <w:rPr>
          <w:color w:val="000000"/>
          <w:sz w:val="24"/>
          <w:szCs w:val="24"/>
        </w:rPr>
        <w:br/>
        <w:t xml:space="preserve">Milyen jellemzőjű perszónákat lehet kialakítani, ezek hogyan segítik a vállalat döntéseit? Milyenek a fogyasztók vásárlási preferenciái, mennyire kategóriafüggőek, változhatnak-e? Emellett feltevésem, hogy a kategóriamenedzserek és a fogyasztók eltérő módon gondolkodnak a választékkialakításról.</w:t>
      </w:r>
      <w:r>
        <w:rPr>
          <w:color w:val="000000"/>
          <w:sz w:val="24"/>
          <w:szCs w:val="24"/>
        </w:rPr>
        <w:br/>
        <w:t xml:space="preserve">Kvalitatív módszerrel, félig strukturált interjút készítettem a METRO Kereskedelmi Kft. négy kategóriamenedzserével a friss-, és ultrafriss területekről. Egy háromszöginterjú keretein belül pedig további egy menedzserrel és két junior menedzserrel jártuk körbe a témát. A személyes érintettségük mellett a beszállítói és a fogyasztói témaköröket érintettük. Megtudhattam, hogy a gyakorlatban hogyan alkalmazzák a kategóriamenedzsmentet a mindennapokban és milyen hatással van ez a stratégiai, valamint a taktikai döntésekre. Ezen szempontok mind-mind befolyásolják a vásárlók döntéseit, preferenciáit, elégedettségüket. Az interjúkat a tartalomelemzés módszerének segítségével elemeztem.</w:t>
      </w:r>
      <w:r>
        <w:rPr>
          <w:color w:val="000000"/>
          <w:sz w:val="24"/>
          <w:szCs w:val="24"/>
        </w:rPr>
        <w:br/>
        <w:t xml:space="preserve">Kvantitatív kutatásként a kérdőíves megkérdezés módszerét alkalmaztam a fogyasztókon. Online felületeken juttattam el a kérdőívet, 143 válasz érkezett. A témakörök a vásárlási szokásokat és gyakoriságát érintették. A megkérdezés végét demográfiai kérdésekkel zártam. Az eredményeket statisztikai módszerekkel elemeztem és vontam le következtetéseket a preferenciák változásáról és kategóriafüggőségéről.</w:t>
      </w:r>
      <w:r>
        <w:rPr>
          <w:color w:val="000000"/>
          <w:sz w:val="24"/>
          <w:szCs w:val="24"/>
        </w:rPr>
        <w:br/>
        <w:t xml:space="preserve">Összességében elmondható, hogy nem történt újdonság és a menedzserek a szemléletmódot alkalmazásával döntéseket hoznak, optimalizálnak. A kutatás megmutatta, hogy ugyanazok a preferenciák a fontosok mind a fogyasztóknak, mind a kategóriamenedzsment szemléletmódot alkalmazó beszerzőknek, kategóriamenedzsereknek, azonban ezek sorrendje eltérően alakult a két csoport válaszait összehasonlítva.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26388">
    <w:multiLevelType w:val="hybridMultilevel"/>
    <w:lvl w:ilvl="0" w:tplc="64592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26388">
    <w:abstractNumId w:val="395263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419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