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KOÓS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krinyo96@gmail.com</w:t>
            </w:r>
            <w:r w:rsidRPr="002361E2">
              <w:rPr>
                <w:i/>
              </w:rPr>
              <w:br/>
            </w:r>
            <w:r w:rsidR="00A96AEC">
              <w:t>magyar-történelem osztatlan tanárszak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Scheibner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Értelmezési lehetőségek és életműben elfoglalt pozíció. Határ Győző: Eumolposz avagy A hazudozás zsoltára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Értelmezési lehetőségek és életműben elfoglalt pozíció.</w:t>
      </w:r>
      <w:r>
        <w:rPr>
          <w:color w:val="000000"/>
          <w:sz w:val="24"/>
          <w:szCs w:val="24"/>
        </w:rPr>
        <w:br/>
        <w:t xml:space="preserve">Határ Győző: Eumolposz, avagy a hazudozás zsoltára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Határ Győző recepcióban és kritikai diskurzusban mindeddig kevés figyelmet kapott regényének, az Eumolposz, avagy a hazudozás zsoltárának életműbe való elhelyezésére teszek kísérletet. A vizsgálatom fókusza Határ Győző emigrációt megelőző alkotói korszakának prózai szakaszára irányul. A dolgozatban a regény irodalomtörténeti és történeti kontextusából indulok ki, így a „hároméves” magyar irodalom, továbbá a nyugati magyar emigráció és Magyarország változó viszonyát vizsgálom, emellett kitérek a nyolcvanas éveket követő „újrafelfedezés” időszakára is – amikor Határ Győző művei fokozatosan kiadásra kerültek itthon, és megkezdődhetett az életmű hazai befogadástörténete. Úgy gondolom, hogy e kontextus ismertetése szükséges az életmű mélyrehatóbb vizsgálatához, az összefüggések közelebbi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amellett érvelek, hogy Határ Győző prózai életművében kirajzolódik egy olyan szűk csoportja a regényeknek ahová az Eumolposz, avagy a hazudozás zsoltára is illeszkedik: a csoportot az Anibelben és a Pepito és Pepitában jelölöm ki. Értekezésem második részében tehát az Eumolposz, avagy a hazudozás zsoltárának a Határ-életműbe integrálására teszek kísérletet a három regény összehasonlító elemzésével: (1) keletkezési körülményeik; (2) szövegszerveződési sajátosságaik; (3) poétikai-stilisztikai; és (4) tematikus-motivikus jegyeik vonatkozásában. Az elemzésem során emellett a negyvenes-ötvenes évek atmoszférájának megjelenését vizsgálom a regényekben; meglátásom szerint e szempont is hozzájárulhat a három regény életművön belüli elkülönítéséhez.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Elemzésemben Buda Attila munkája eredményeként Határ Győző 1998-ig terjedő munkásságának és kritikai recepciójának átfogó bibliográfiájára; továbbá az újabb monográfiákra – Rugási Gyula, G. Komoróczy Emőke, Mohácsi János –, és a kritikai diskurzus friss tanulmányaira támaszkodom.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Meglátásom szerint az Eumolposz, avagy a hazudozás zsoltára több szempontból is integrálható Határ Győző prózai életművébe, annak ellenére, hogy a regényt ellentmondásos alkotásnak tartom – ami indoka lehet a kritikai érdeklődés hiányának is –: a határi próza vonatkozásában egyaránt tekinthető torzóban maradt ambivalens regénykísérletnek, és esztétikai szempontból igényes műalkotásnak. Emellett bizonyítani látom azt a feltevésemet is, hogy a dolgozatban vizsgált három regény valóban külön csoportot alkot az életműben.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531368">
    <w:multiLevelType w:val="hybridMultilevel"/>
    <w:lvl w:ilvl="0" w:tplc="60033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531368">
    <w:abstractNumId w:val="235313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9127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