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NYERGES CSABA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nyergescs55@gmail.com</w:t>
            </w:r>
            <w:r w:rsidRPr="002361E2">
              <w:rPr>
                <w:i/>
              </w:rPr>
              <w:br/>
            </w:r>
            <w:r w:rsidR="00A96AEC">
              <w:t>Irodalom- és kultúratudomány</w:t>
            </w:r>
            <w:r w:rsidR="00A96AEC">
              <w:br/>
            </w:r>
            <w:r w:rsidR="00E77B23">
              <w:t>MA,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Lengyel Imre Zsolt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Szubjektivitáskonstrukciók és irodalomkoncepciók a VS (Rakovszky Zsuzsa), az Inkognitó (Kiss Tibor Noé) és A szakállas Neptun (Nádasdy Ádám) recepciójában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három kortárs irodalmi szöveg recepcióját vizsgálja. Rakovszky Zsuzsa VS, Kiss Tibor Noé Inkognitó és Nádasdy Ádám A szakállas Neptun című szövegében az ábrázolt karakterek nemi identitása hangsúlyos szövegszervező elemként funkcionál. A dolgozat arra tesz vállalást, hogy e három mű recepciójában feltárja a visszatérő diskurzusokat és befogadási mechanizmusokat. A diskurzuselemzés célja az irodalomértelmezések és a szubjektumkoncepciók vizsgálatán keresztül támpontokat nyújtani ahhoz a kérdéshez, hogy a kortárs hazai irodalomkritikában a nemileg jelölt szubjektumok ábrázolásának elemzéséhez milyen főbb értelmezési útvonalakon keresztül jutnak el.</w:t>
      </w:r>
      <w:r>
        <w:rPr>
          <w:color w:val="000000"/>
          <w:sz w:val="24"/>
          <w:szCs w:val="24"/>
        </w:rPr>
        <w:br/>
        <w:t xml:space="preserve">A dolgozat első részében a cultural studies bizonyos alapvető állításait vázolom fel. Horváth Györgyi kismonográfiájának segítségével kontextusba helyezem azt a folyamatot, amely során a gender és cultural studies itthoni megvalósulásai leginkább az antipolitika diskurzusában nyertek teret. A kritikai diskurzuselemzés módszertanát alkalmazom a recepcióban megjelenő irodalomkoncepciók és szubjektivitásfelfogások vizsgálatához. Az elemzés eredményeit Deleuze és Guattari, valamint Judith Butler filozófiáját segítségül hívva értelmezem, azt a kérdést kiemelve, hogy a nemileg indexált szubjektum rögzítése miért lehet kulcsfontosságú a kapitalista rendszerek és a hazai genderdiskurzusok számára.</w:t>
      </w:r>
      <w:r>
        <w:rPr>
          <w:color w:val="000000"/>
          <w:sz w:val="24"/>
          <w:szCs w:val="24"/>
        </w:rPr>
        <w:br/>
        <w:t xml:space="preserve">A diskurzusanalízis eredményei megvilágították, hogy az irodalomkritika beszédmódjai tovább legitimálhatják a kapitalista rendszer értékstabilizációit. Jellemzőek bizonyos interferencia-jelenségek: a politikai-társadalmi reflexió igénye többször felmerül, ugyanakkor a recenzens gyakran saját értékítéletei alapján elvitatja az általa hasznosnak tekintett értelmezői pozíciók termékeny mivoltát. A kritikai beszédmódok ekként a hazai genderdiskurzusok megerősítéséhez is hozzájárulhatnak, amennyiben szubjektivitásokat bizonyos értékfelfogások mentén igyekeznek stabilizálni.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748596">
    <w:multiLevelType w:val="hybridMultilevel"/>
    <w:lvl w:ilvl="0" w:tplc="788535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748596">
    <w:abstractNumId w:val="8574859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39087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