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TÓTH</w:t>
            </w:r>
          </w:p>
          <w:p w:rsidR="00C275A3" w:rsidRDefault="00186641" w:rsidP="00C275A3">
            <w:pPr>
              <w:pStyle w:val="Hallgatokepzes"/>
            </w:pPr>
            <w:r w:rsidRPr="002361E2">
              <w:rPr>
                <w:i/>
              </w:rPr>
              <w:t>tothfann@gmail.com</w:t>
            </w:r>
            <w:r w:rsidRPr="002361E2">
              <w:rPr>
                <w:i/>
              </w:rPr>
              <w:br/>
            </w:r>
            <w:r w:rsidR="00A96AEC">
              <w:t>Business Administration and Management</w:t>
            </w:r>
            <w:r w:rsidR="00A96AEC">
              <w:br/>
            </w:r>
            <w:r w:rsidR="00E77B23">
              <w:t>BSc, 7.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Brigitta Szabó-Bálint</w:t>
            </w:r>
          </w:p>
          <w:p w:rsidR="00DB4822" w:rsidRDefault="00DB4822" w:rsidP="009763E0">
            <w:pPr>
              <w:pStyle w:val="Konzulensektitulus"/>
            </w:pPr>
            <w:r w:rsidRPr="00DB4822">
              <w:t>senior lecturer, PTE KTK</w:t>
            </w:r>
          </w:p>
        </w:tc>
      </w:tr>
      <w:tr w:rsidR="00DB4822" w:rsidTr="00DB4822">
        <w:tc>
          <w:tcPr>
            <w:tcW w:w="9854" w:type="dxa"/>
          </w:tcPr>
          <w:p w:rsidR="00DB4822" w:rsidRPr="00DB4822" w:rsidRDefault="00DB4822" w:rsidP="009763E0">
            <w:pPr>
              <w:pStyle w:val="Konzulenseknev"/>
            </w:pPr>
            <w:r w:rsidRPr="00DB4822">
              <w:t>Dr. Diana Ivett Fűrész</w:t>
            </w:r>
          </w:p>
          <w:p w:rsidR="00DB4822" w:rsidRDefault="00DB4822" w:rsidP="009763E0">
            <w:pPr>
              <w:pStyle w:val="Konzulensektitulus"/>
            </w:pPr>
            <w:r w:rsidRPr="00DB4822">
              <w:t>,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DOES SPORT GIVE US? THE IMPACT OF SPORT ON INDIVIDUAL SUCCESS AND CAREER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Sport can develop so many qualities in people, that they can use later on, either in their personal lives, but most importantly in building a successful career. The goal of my research is to gain significant insight into the career planning of competitive athletes and to explore any supportive tools that can help individuals develop their careers.</w:t>
      </w:r>
      <w:r>
        <w:rPr>
          <w:color w:val="000000"/>
          <w:sz w:val="24"/>
          <w:szCs w:val="24"/>
        </w:rPr>
        <w:br/>
        <w:t xml:space="preserve">My hypotheses and research questions (formulated during the research) are as follows: Is it possible to prove that athletes have the qualities at a high level which necessary for success. Also, whether it can be justified that athletes consciously deal with and prepare for their careers.</w:t>
      </w:r>
    </w:p>
    <w:p>
      <w:pPr>
        <w:widowControl w:val="on"/>
        <w:pBdr/>
        <w:spacing w:before="240" w:after="240" w:line="240" w:lineRule="auto"/>
        <w:ind w:left="0" w:right="0"/>
        <w:jc w:val="left"/>
      </w:pPr>
      <w:r>
        <w:rPr>
          <w:color w:val="000000"/>
          <w:sz w:val="24"/>
          <w:szCs w:val="24"/>
        </w:rPr>
        <w:t xml:space="preserve">The logical structure of my thesis consists of using the literature to describe the main chapters and basic concepts, such as success, career and the conditions which necessary for this. Through the subsections, the reader can gain insight into the characteristics of career planning, and management, but at the same time the factors that influence them are also illustrated. The previously mentioned factors are compared in both "civilian" people and people who do spoorts competitively. So I'm going to illustrate everything we can find in the topic of career and success by expanding it onto athlete life. Next, the individual (age-group) career goals are presented, and after that I will describe the details of my empirical research.</w:t>
      </w:r>
    </w:p>
    <w:p>
      <w:pPr>
        <w:widowControl w:val="on"/>
        <w:pBdr/>
        <w:spacing w:before="240" w:after="240" w:line="240" w:lineRule="auto"/>
        <w:ind w:left="0" w:right="0"/>
        <w:jc w:val="left"/>
      </w:pPr>
      <w:r>
        <w:rPr>
          <w:color w:val="000000"/>
          <w:sz w:val="24"/>
          <w:szCs w:val="24"/>
        </w:rPr>
        <w:t xml:space="preserve">The research includes a questionnaire survey completed by team athletes (100 people) and individual athletes (51 people) for a full examination. In the first part of the questionnaire, I ask about the basic information, then I asked the main questions. Initially I asked the questions on the topic of success (15 pieces), followed by the career-oriented questions (18 pieces). There are also 3 demographic questions at the end of the questionnaire, which ask about the gender, age and academic qualifications of the respondents.</w:t>
      </w:r>
    </w:p>
    <w:p>
      <w:pPr>
        <w:widowControl w:val="on"/>
        <w:pBdr/>
        <w:spacing w:before="240" w:after="240" w:line="240" w:lineRule="auto"/>
        <w:ind w:left="0" w:right="0"/>
        <w:jc w:val="left"/>
      </w:pPr>
      <w:r>
        <w:rPr>
          <w:color w:val="000000"/>
          <w:sz w:val="24"/>
          <w:szCs w:val="24"/>
        </w:rPr>
        <w:t xml:space="preserve">As a summary of my thesis, I can say that I received all the relevant answers to my research questions, which allowed me to prove the hypotheses. I can get closer to the strong positive effects of sport during an individual's career. The practical benefit of the thesis may even be that we can use sport as a tool to learn the success factors more easily and quickly, and to consciously build our career in this way, because success is easier to achieve and careers can be built more consciously through sport.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04118">
    <w:multiLevelType w:val="hybridMultilevel"/>
    <w:lvl w:ilvl="0" w:tplc="73956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04118">
    <w:abstractNumId w:val="64604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884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