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FRISCH DIANNA DÓRA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dorafrisch@gmail.com</w:t>
            </w:r>
            <w:r w:rsidRPr="002361E2">
              <w:rPr>
                <w:i/>
              </w:rPr>
              <w:br/>
            </w:r>
            <w:r w:rsidR="00A96AEC">
              <w:t>Közösségszervezés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Milton Friedman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Laki Ildikó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docens, MILTON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fiatalok olvasási szokása a 21.században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fiatalok olvasási szokása a 21.században</w:t>
      </w:r>
      <w:r>
        <w:rPr>
          <w:color w:val="000000"/>
          <w:sz w:val="24"/>
          <w:szCs w:val="24"/>
        </w:rPr>
        <w:br/>
        <w:t xml:space="preserve">A jelen dolgozat napjaink magyarországi fiataljainak olvasási és könyvvásárlási szokásairól szól. A dolgozat három egységen keresztül mutatja be mit jelent az olvasás, mi jellemzi a kor olvasóit, legfőképpen a fiatalok körét. Az elméleti részben megismerhetővé válik, hogy miért fontos a család és iskola szerepe, illetve, hogy hogyan változott meg a könyvpiac. A családi környezet adja az első impulzusokat, de ma már a gyerekek TV-n keresztül néznek mesét. Egy vizsgálat kimutatta, hogy napi egy órát meghaladó TV nézés hosszú távon fehérállomány károsodást eredményezhet. Az iskolánál érdemes kiemelni a PISA2018 tesztet, amely kimutatta, hogy Magyarország nem áll a legjobb helyen, mindössze a 33.helyen áll. A szokások változásában szerepet játszik még a papírhiány is, amely a pandémia következtében jelent meg. A kutatási részben a „A fiatalok olvasási szokásai a 21.században” online kérdőív eredményei olvashatók. A kérdőívet 565 fő töltötte ki 2022 júliusa és szeptembere között. A kérdőívvel arra kerestük a válaszokat, hogy a fiatalok mennyit olvasnak, hol és mennyit vásárolnak, illetve, hogy tényleg a fantasy könyvek olvasása jellemzőbb-e erre a korosztályra. A válaszok megmutatták, hogy ez a korosztály szívesen és sokat olvasnak. A 14-29 év közöttiek inkább könyveket vesznek és szívesebben használják a könyvesboltokat. Szeretnek fantasyt olvasni, mert ezzel a műfajjal elmenekülhetnek a hétköznapok elől. Az eredmények jól mutatják, hogy a fiatal korosztályban is vannak kivételek. Ne ítéljük el őket borító alapján!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1127544">
    <w:multiLevelType w:val="hybridMultilevel"/>
    <w:lvl w:ilvl="0" w:tplc="8226200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1127544">
    <w:abstractNumId w:val="9112754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5291092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