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SÁRA KLAUDIA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tothsara099@gmail.com</w:t>
            </w:r>
            <w:r w:rsidRPr="002361E2">
              <w:rPr>
                <w:i/>
              </w:rPr>
              <w:br/>
            </w:r>
            <w:r w:rsidR="00A96AEC">
              <w:t>Testnevelés-Történelem tanár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Nyíregyházi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Vajda Ildikó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NYE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Molnár Anita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tanársegéd, NYE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testnevelő tanárok és az iskola szerepe az egészséges táplálkozásban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Abban a korban élünk, melyben a betegségek jelentős része szoros összefüggésben áll a táplálkozással. A gyermekek optimális fejlődéséhez és növekedéséhez elengedhetetlen a megfelelő táplálkozás, ezáltal az iskola és a pedagógusok szerepe felértékelődik a tanulók oktatási és nevelési folyamatában (Révész és mtsai, 2015). Kutatásom célja, hogy bemutassam a nyíregyházi középiskolások táplálkozási szokásainak felmérésén keresztül a testnevelő tanárok és az iskola szerepét.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Anyag és módszer:</w:t>
      </w:r>
      <w:r>
        <w:rPr>
          <w:color w:val="000000"/>
          <w:sz w:val="24"/>
          <w:szCs w:val="24"/>
        </w:rPr>
        <w:br/>
        <w:t xml:space="preserve">Felmérésem eredményeit egy 39 kérdésből álló kérdőívre alapoztam, melyet nyíregyházi diákok (N=161) és testnevelő tanárok (N=35) töltöttek ki. A diákok nemek szerinti megoszlásában 94 nő (59,9%) és 63 férfi (40,1%). A testnevelő tanároknak készített kérdőívet 12 nő (34,3%) valamint 23 férfi (65,7%) töltötte ki. A kutatásom során Khí-négyzet próbát, korrelációt és kereszttábla elemzést is alkalmaztam.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</w:t>
      </w:r>
      <w:r>
        <w:rPr>
          <w:color w:val="000000"/>
          <w:sz w:val="24"/>
          <w:szCs w:val="24"/>
        </w:rPr>
        <w:br/>
        <w:t xml:space="preserve">A tanulók jelentős része érdeklődik az egészséges étkezés iránt és saját tudásuknak és lehetőségeiknek megfelelően alkalmazzák (r=0,421; p=0,000). Szignifikáns összefüggés van azok között a diákok között, akik többet tanulnának az egészséges táplálkozásról és azok között, akik változtatnának is az étkezési szokásaikon (p=0,000). Az általam vizsgált testnevelő tanárok jelentősebb része egészségtudatosan táplálkozik, akik jellemzően többet beszélnek az egészséges táplálkozásról (r= -0,250; p=0,000). Ezek az információ átadások ugyanakkor, saját elmondásuk szerint inkább havonta vagy fél évente egy-két alkalommal történnek meg. Eredményeim alapján a tanulók egészségmagatartása csekély mértékben függ a pedagógus mintájától (p=0,049).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</w:t>
      </w:r>
      <w:r>
        <w:rPr>
          <w:color w:val="000000"/>
          <w:sz w:val="24"/>
          <w:szCs w:val="24"/>
        </w:rPr>
        <w:br/>
        <w:t xml:space="preserve">Kutatásom alátámasztja Murimi (2018) és Horváth (2020) vizsgálatát, mely szerint, ha a diákok megkapják a megfelelő iránymutatást, akkor törekednek a helyes táplálkozásra és szeretnék is bővíteni ismereteiket, valamint a tanulók egészségmagatartása csekély mértékben függ a pedagógus mintájától. Emellett megállapítható, hogy a testnevelő tanárok kevés alkalommal beszélnek az egészségtudatos táplálkozásról.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Testnevelő tanárok, egészségtudatos táplálkozás, testnevelés tantárgy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016104">
    <w:multiLevelType w:val="hybridMultilevel"/>
    <w:lvl w:ilvl="0" w:tplc="775955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016104">
    <w:abstractNumId w:val="240161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20522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