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KIRA ZOÉ FARKAS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farkaskira.99@gmail.com</w:t>
            </w:r>
            <w:r w:rsidRPr="002361E2">
              <w:rPr>
                <w:i/>
              </w:rPr>
              <w:br/>
            </w:r>
            <w:r w:rsidR="00A96AEC">
              <w:t>Business in Administration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Finance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Szilárd Németh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Richárd Kása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PÖTTYÖS IS THE REAL ONE, RIGHT? EXAMINATION OF LOVEBRANDS IN THE HUNGARIAN MARKET, WITH PARTICULAR ATTENTION TO THE PÖTTYÖS BRAND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examine the term "love brand" in the international and domestic literature</w:t>
      </w:r>
      <w:r>
        <w:rPr>
          <w:color w:val="000000"/>
          <w:sz w:val="24"/>
          <w:szCs w:val="24"/>
        </w:rPr>
        <w:br/>
        <w:t xml:space="preserve">and international literature. Focusing on one of the most popular products and brands on the Hungarian market, I would like to</w:t>
      </w:r>
      <w:r>
        <w:rPr>
          <w:color w:val="000000"/>
          <w:sz w:val="24"/>
          <w:szCs w:val="24"/>
        </w:rPr>
        <w:br/>
        <w:t xml:space="preserve">to understand the relationship between customer preferences and brand loyalty. The research</w:t>
      </w:r>
      <w:r>
        <w:rPr>
          <w:color w:val="000000"/>
          <w:sz w:val="24"/>
          <w:szCs w:val="24"/>
        </w:rPr>
        <w:br/>
        <w:t xml:space="preserve">question is: do love brands exist in the Hungarian market and if so, does the Pöttyös brand</w:t>
      </w:r>
      <w:r>
        <w:rPr>
          <w:color w:val="000000"/>
          <w:sz w:val="24"/>
          <w:szCs w:val="24"/>
        </w:rPr>
        <w:br/>
        <w:t xml:space="preserve">belong to this circle?</w:t>
      </w:r>
      <w:r>
        <w:rPr>
          <w:color w:val="000000"/>
          <w:sz w:val="24"/>
          <w:szCs w:val="24"/>
        </w:rPr>
        <w:br/>
        <w:t xml:space="preserve">In order to explore the topic properly, I use a mixed research methodology. Quantitative</w:t>
      </w:r>
      <w:r>
        <w:rPr>
          <w:color w:val="000000"/>
          <w:sz w:val="24"/>
          <w:szCs w:val="24"/>
        </w:rPr>
        <w:br/>
        <w:t xml:space="preserve">methodology I used CAWI (online google form based questionnaire) methodology for the</w:t>
      </w:r>
      <w:r>
        <w:rPr>
          <w:color w:val="000000"/>
          <w:sz w:val="24"/>
          <w:szCs w:val="24"/>
        </w:rPr>
        <w:br/>
        <w:t xml:space="preserve">consumer side, and an experimental approach supplemented with CAWI methodology</w:t>
      </w:r>
      <w:r>
        <w:rPr>
          <w:color w:val="000000"/>
          <w:sz w:val="24"/>
          <w:szCs w:val="24"/>
        </w:rPr>
        <w:br/>
        <w:t xml:space="preserve">experimental blind test to understand the consumer mindset, with a special focus on the consumer</w:t>
      </w:r>
      <w:r>
        <w:rPr>
          <w:color w:val="000000"/>
          <w:sz w:val="24"/>
          <w:szCs w:val="24"/>
        </w:rPr>
        <w:br/>
        <w:t xml:space="preserve">preferences. Using a qualitative method, I conducted a focus group survey</w:t>
      </w:r>
      <w:r>
        <w:rPr>
          <w:color w:val="000000"/>
          <w:sz w:val="24"/>
          <w:szCs w:val="24"/>
        </w:rPr>
        <w:br/>
        <w:t xml:space="preserve">(mini-group methodology) with consumers (divided into two categories: under 30 and 30</w:t>
      </w:r>
      <w:r>
        <w:rPr>
          <w:color w:val="000000"/>
          <w:sz w:val="24"/>
          <w:szCs w:val="24"/>
        </w:rPr>
        <w:br/>
        <w:t xml:space="preserve">groups (30+ years) and an expert interview with the marketing manager of the company.</w:t>
      </w:r>
      <w:r>
        <w:rPr>
          <w:color w:val="000000"/>
          <w:sz w:val="24"/>
          <w:szCs w:val="24"/>
        </w:rPr>
        <w:br/>
        <w:t xml:space="preserve">I also used netnography (observation) in order to further explore the topic</w:t>
      </w:r>
      <w:r>
        <w:rPr>
          <w:color w:val="000000"/>
          <w:sz w:val="24"/>
          <w:szCs w:val="24"/>
        </w:rPr>
        <w:br/>
        <w:t xml:space="preserve">to analyse the topic in more detail. The observation was carried out firstly through semi-structured interviews</w:t>
      </w:r>
      <w:r>
        <w:rPr>
          <w:color w:val="000000"/>
          <w:sz w:val="24"/>
          <w:szCs w:val="24"/>
        </w:rPr>
        <w:br/>
        <w:t xml:space="preserve">I also monitored the Pöttyös commercial (Youtube platform) and the instagram page,</w:t>
      </w:r>
      <w:r>
        <w:rPr>
          <w:color w:val="000000"/>
          <w:sz w:val="24"/>
          <w:szCs w:val="24"/>
        </w:rPr>
        <w:br/>
        <w:t xml:space="preserve">and the comment sections of these platforms, while my quantitative research involved situational</w:t>
      </w:r>
      <w:r>
        <w:rPr>
          <w:color w:val="000000"/>
          <w:sz w:val="24"/>
          <w:szCs w:val="24"/>
        </w:rPr>
        <w:br/>
        <w:t xml:space="preserve">I used situational questions to measure consumer preferences. In addition, at various events</w:t>
      </w:r>
      <w:r>
        <w:rPr>
          <w:color w:val="000000"/>
          <w:sz w:val="24"/>
          <w:szCs w:val="24"/>
        </w:rPr>
        <w:br/>
        <w:t xml:space="preserve">I observed which brand of 'cottage cheese bars' people reach for first, which</w:t>
      </w:r>
      <w:r>
        <w:rPr>
          <w:color w:val="000000"/>
          <w:sz w:val="24"/>
          <w:szCs w:val="24"/>
        </w:rPr>
        <w:br/>
        <w:t xml:space="preserve">which brand they choose and which brand they end up buying.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As a result of my research, I was able to confirm my hypothesis that the Pöttyös brand is a</w:t>
      </w:r>
      <w:r>
        <w:rPr>
          <w:color w:val="000000"/>
          <w:sz w:val="24"/>
          <w:szCs w:val="24"/>
        </w:rPr>
        <w:br/>
        <w:t xml:space="preserve">Hungarian love brand. In terms of the marketing strategy of Pöttyös, it can be said that it is a conscious</w:t>
      </w:r>
      <w:r>
        <w:rPr>
          <w:color w:val="000000"/>
          <w:sz w:val="24"/>
          <w:szCs w:val="24"/>
        </w:rPr>
        <w:br/>
        <w:t xml:space="preserve">a conscious strategy to achieve the category of a brand of love, but this requires a serious</w:t>
      </w:r>
      <w:r>
        <w:rPr>
          <w:color w:val="000000"/>
          <w:sz w:val="24"/>
          <w:szCs w:val="24"/>
        </w:rPr>
        <w:br/>
        <w:t xml:space="preserve">emotional attachment.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26042">
    <w:multiLevelType w:val="hybridMultilevel"/>
    <w:lvl w:ilvl="0" w:tplc="7067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26042">
    <w:abstractNumId w:val="16426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277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