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MOLNÁR BLANKA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mblanka0220@gmail.com</w:t>
            </w:r>
            <w:r w:rsidRPr="002361E2">
              <w:rPr>
                <w:i/>
              </w:rPr>
              <w:br/>
            </w:r>
            <w:r w:rsidR="00A96AEC">
              <w:t>Kereskedelem és marketing</w:t>
            </w:r>
            <w:r w:rsidR="00A96AEC">
              <w:br/>
            </w:r>
            <w:r w:rsidR="00E77B23">
              <w:t>BA,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Gazdasági Egyetem</w:t>
            </w:r>
            <w:r w:rsidR="00C275A3">
              <w:br/>
            </w:r>
            <w:r w:rsidR="00DB4822">
              <w:t>Külkereskedelmi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Harsányi Dávid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BGE KKK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borpiacra lépés lehetősége napjainkban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célja, hogy átfogóbb képet kapjunk a magyar borpiacon rejlő értékesítési</w:t>
      </w:r>
      <w:r>
        <w:rPr>
          <w:color w:val="000000"/>
          <w:sz w:val="24"/>
          <w:szCs w:val="24"/>
        </w:rPr>
        <w:br/>
        <w:t xml:space="preserve">lehetőségekről, főként, ha ismeretlen termelőként egy új termék bevezetése a cél. Számos</w:t>
      </w:r>
      <w:r>
        <w:rPr>
          <w:color w:val="000000"/>
          <w:sz w:val="24"/>
          <w:szCs w:val="24"/>
        </w:rPr>
        <w:br/>
        <w:t xml:space="preserve">borászat vezet be újabb és újabb bormárkát a magyar piacra, de vannak olyanok is, akik a régi</w:t>
      </w:r>
      <w:r>
        <w:rPr>
          <w:color w:val="000000"/>
          <w:sz w:val="24"/>
          <w:szCs w:val="24"/>
        </w:rPr>
        <w:br/>
        <w:t xml:space="preserve">termékeiket próbáljak új csomagolásban forgalmazni, mely nem mindig hoz megfelelő</w:t>
      </w:r>
      <w:r>
        <w:rPr>
          <w:color w:val="000000"/>
          <w:sz w:val="24"/>
          <w:szCs w:val="24"/>
        </w:rPr>
        <w:br/>
        <w:t xml:space="preserve">eredményt. Borászokkal való beszélgetéseim során felmerült bennem, hogy a magyar borpiac</w:t>
      </w:r>
      <w:r>
        <w:rPr>
          <w:color w:val="000000"/>
          <w:sz w:val="24"/>
          <w:szCs w:val="24"/>
        </w:rPr>
        <w:br/>
        <w:t xml:space="preserve">túltelített. Kutatási kérdésem éppen ezért erre fokuszál; érdemes-e Magyarországon bevezetni</w:t>
      </w:r>
      <w:r>
        <w:rPr>
          <w:color w:val="000000"/>
          <w:sz w:val="24"/>
          <w:szCs w:val="24"/>
        </w:rPr>
        <w:br/>
        <w:t xml:space="preserve">egy új borfajtát, tapasztalható-e a piacon túlkínálat, amely a borászok számára hátrányt jelenthet</w:t>
      </w:r>
      <w:r>
        <w:rPr>
          <w:color w:val="000000"/>
          <w:sz w:val="24"/>
          <w:szCs w:val="24"/>
        </w:rPr>
        <w:br/>
        <w:t xml:space="preserve">az új termék bevezetésében, a brandépítésben, akár kezdő borászok esetében is?</w:t>
      </w:r>
      <w:r>
        <w:rPr>
          <w:color w:val="000000"/>
          <w:sz w:val="24"/>
          <w:szCs w:val="24"/>
        </w:rPr>
        <w:br/>
        <w:t xml:space="preserve">A szekunder részben átfogó képet adok a magyarországi borhelyzetről, melyet szakirodalmi</w:t>
      </w:r>
      <w:r>
        <w:rPr>
          <w:color w:val="000000"/>
          <w:sz w:val="24"/>
          <w:szCs w:val="24"/>
        </w:rPr>
        <w:br/>
        <w:t xml:space="preserve">forrásokból, illetve online fellelhető cikkekből állítok össze. Egy új termék bevezetésekor</w:t>
      </w:r>
      <w:r>
        <w:rPr>
          <w:color w:val="000000"/>
          <w:sz w:val="24"/>
          <w:szCs w:val="24"/>
        </w:rPr>
        <w:br/>
        <w:t xml:space="preserve">fontos tisztában lenni a jó marketingstratégia, a tervezés és a kivitelezés ismérveivel, így ezekre</w:t>
      </w:r>
      <w:r>
        <w:rPr>
          <w:color w:val="000000"/>
          <w:sz w:val="24"/>
          <w:szCs w:val="24"/>
        </w:rPr>
        <w:br/>
        <w:t xml:space="preserve">is nagy hangsúlyt fektetek dolgozatomban, melyek feldolgozásához szintén online fellelhető</w:t>
      </w:r>
      <w:r>
        <w:rPr>
          <w:color w:val="000000"/>
          <w:sz w:val="24"/>
          <w:szCs w:val="24"/>
        </w:rPr>
        <w:br/>
        <w:t xml:space="preserve">cikkek, szakirodalmak és folyóiratok szolgáltak. A primer kutatási részben vizsgálom a</w:t>
      </w:r>
      <w:r>
        <w:rPr>
          <w:color w:val="000000"/>
          <w:sz w:val="24"/>
          <w:szCs w:val="24"/>
        </w:rPr>
        <w:br/>
        <w:t xml:space="preserve">célközönség véleményét, hiszen egy termék sikerességéhez a vásárlók igényeihez való</w:t>
      </w:r>
      <w:r>
        <w:rPr>
          <w:color w:val="000000"/>
          <w:sz w:val="24"/>
          <w:szCs w:val="24"/>
        </w:rPr>
        <w:br/>
        <w:t xml:space="preserve">alkalmazkodás a kulcs. Ennek alapját egy online kérdőív jelenti, valamint a másik oldal, a</w:t>
      </w:r>
      <w:r>
        <w:rPr>
          <w:color w:val="000000"/>
          <w:sz w:val="24"/>
          <w:szCs w:val="24"/>
        </w:rPr>
        <w:br/>
        <w:t xml:space="preserve">borászatok vizsgálata interjúk segítségével történik.</w:t>
      </w:r>
      <w:r>
        <w:rPr>
          <w:color w:val="000000"/>
          <w:sz w:val="24"/>
          <w:szCs w:val="24"/>
        </w:rPr>
        <w:br/>
        <w:t xml:space="preserve">A kutatásaim megmutatták, hogy a magyar piac valóban telített, kezdő- és kis családi</w:t>
      </w:r>
      <w:r>
        <w:rPr>
          <w:color w:val="000000"/>
          <w:sz w:val="24"/>
          <w:szCs w:val="24"/>
        </w:rPr>
        <w:br/>
        <w:t xml:space="preserve">borászatként manapság szinte lehetetlen bejutni éttermekbe, vinotékákba, mert a nagyobb</w:t>
      </w:r>
      <w:r>
        <w:rPr>
          <w:color w:val="000000"/>
          <w:sz w:val="24"/>
          <w:szCs w:val="24"/>
        </w:rPr>
        <w:br/>
        <w:t xml:space="preserve">nevek kiszorítják őket. Folyamatos probléma a mennyiségi bortermelésre való átállás is,</w:t>
      </w:r>
      <w:r>
        <w:rPr>
          <w:color w:val="000000"/>
          <w:sz w:val="24"/>
          <w:szCs w:val="24"/>
        </w:rPr>
        <w:br/>
        <w:t xml:space="preserve">emellett minden pincészet igyekszik alkalmazkodni a trendekhez, még ha nem is érnek el vele</w:t>
      </w:r>
      <w:r>
        <w:rPr>
          <w:color w:val="000000"/>
          <w:sz w:val="24"/>
          <w:szCs w:val="24"/>
        </w:rPr>
        <w:br/>
        <w:t xml:space="preserve">hatalmas sikereket. Ennek megoldása a megfelelő kooperáció lehetne, ami Magyarországon</w:t>
      </w:r>
      <w:r>
        <w:rPr>
          <w:color w:val="000000"/>
          <w:sz w:val="24"/>
          <w:szCs w:val="24"/>
        </w:rPr>
        <w:br/>
        <w:t xml:space="preserve">eddig kevésbé eredményes. Érdemes lenne a fiatalokat a minőségi borfogyasztásra ösztönözni,</w:t>
      </w:r>
      <w:r>
        <w:rPr>
          <w:color w:val="000000"/>
          <w:sz w:val="24"/>
          <w:szCs w:val="24"/>
        </w:rPr>
        <w:br/>
        <w:t xml:space="preserve">akár borestek, borklubbok szervezésével, hiszen ők alkotják a jövő fogyasztóit.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453611">
    <w:multiLevelType w:val="hybridMultilevel"/>
    <w:lvl w:ilvl="0" w:tplc="786160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453611">
    <w:abstractNumId w:val="404536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111203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