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TEISZLER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tlradam25@gmail.com</w:t>
            </w:r>
            <w:r w:rsidRPr="002361E2">
              <w:rPr>
                <w:i/>
              </w:rPr>
              <w:br/>
            </w:r>
            <w:r w:rsidR="00A96AEC">
              <w:t>református teológia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Pápai Református Teológiai Akadémia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Előd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PRTA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Szulejmán politikájának hatása a reformáció terjedésére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XVI. században több olyan esemény is történt, amely hatással lett az európai országok, de még a Római Katolikus Egyház jövőre nézve is. A XVI. század első felében nagy ellentét volt I. Ferenc francia király és V. Károly német-római császár között. Kettőjük küzdelmeibe az oszmán szultán, I. Szulejmán is becsatlakozott a francia király oldalán. Közben a keresztyén európai országokat a török seregek több irányból is támadták. A törökök sikeres hadjáratai közé sorolandó Nándorfehérvár elfoglalása, Mohácsnál aratott győzelmük, majd 1541-ben Buda bekebelezése. A Római Katolikus Egyháznak a török támadások és a keresztyén uralkodók egymás elleni harcai mellet szembe kellett néznie a reformációval is. Európa középkori történelmét kutatva azt tapasztalhatjuk, hogy egy erős egyház volt a Római Katolikus Egyház, amely mögött európai nagyhatalmak és emberek milliói álltak. A reformáció ennek ellenére terjedni és erősödni tudott.</w:t>
      </w:r>
      <w:r>
        <w:rPr>
          <w:color w:val="000000"/>
          <w:sz w:val="24"/>
          <w:szCs w:val="24"/>
        </w:rPr>
        <w:br/>
        <w:t xml:space="preserve">Ennek fényében több kérdés is felmerült a kutatásaim elején, illetve később a források feldolgozása során: Kinek, vagy minek köszönhető a reformáció nagymértékű térnyerése Európában? Hogyan viszonyultak a XVI. századi reformátorok a törökökhöz? I. Szulejmánnak, a török vezetőknek és katonáknak milyen szerepük volt a reformáció terjedésében? Hatással volt-e a Német-római Birodalomban a reformáció nagyobb térnyerésére és az 1555-ös vallási béke megkötésére az oszmánok hadjáratai? Dolgozatom célja ezen kérdések megválaszolása a fennmaradt levelek, beszámolók és egyéb források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36522">
    <w:multiLevelType w:val="hybridMultilevel"/>
    <w:lvl w:ilvl="0" w:tplc="17125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36522">
    <w:abstractNumId w:val="861365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033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