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FÜGEDI LAURA</w:t>
            </w:r>
          </w:p>
          <w:p w:rsidR="00C275A3" w:rsidRDefault="00186641" w:rsidP="00C275A3">
            <w:pPr>
              <w:pStyle w:val="Hallgatokepzes"/>
            </w:pPr>
            <w:r w:rsidRPr="002361E2">
              <w:rPr>
                <w:i/>
              </w:rPr>
              <w:t>laura.fugedi@gmail.com</w:t>
            </w:r>
            <w:r w:rsidRPr="002361E2">
              <w:rPr>
                <w:i/>
              </w:rPr>
              <w:br/>
            </w:r>
            <w:r w:rsidR="00A96AEC">
              <w:t>Kereskedelem és marketing</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László</w:t>
            </w:r>
          </w:p>
          <w:p w:rsidR="00DB4822" w:rsidRDefault="00DB4822" w:rsidP="009763E0">
            <w:pPr>
              <w:pStyle w:val="Konzulensektitulus"/>
            </w:pPr>
            <w:r w:rsidRPr="00DB4822">
              <w:t>egyetemi docens, ME GTK</w:t>
            </w:r>
          </w:p>
        </w:tc>
      </w:tr>
      <w:tr w:rsidR="00DB4822" w:rsidTr="00DB4822">
        <w:tc>
          <w:tcPr>
            <w:tcW w:w="9854" w:type="dxa"/>
          </w:tcPr>
          <w:p w:rsidR="00DB4822" w:rsidRPr="00DB4822" w:rsidRDefault="00DB4822" w:rsidP="009763E0">
            <w:pPr>
              <w:pStyle w:val="Konzulenseknev"/>
            </w:pPr>
            <w:r w:rsidRPr="00DB4822">
              <w:t>Fehér Márton</w:t>
            </w:r>
          </w:p>
          <w:p w:rsidR="00DB4822" w:rsidRDefault="00DB4822" w:rsidP="009763E0">
            <w:pPr>
              <w:pStyle w:val="Konzulensektitulus"/>
            </w:pPr>
            <w:r w:rsidRPr="00DB4822">
              <w:t>szakértő,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influencer marketing és a befolyásolhatóság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influencerek világa teljesen meghatározza a mindennapjainkat. A kutatásom témájának kiválasztása során törekedtem arra, hogy olyat válasszak, ami igazán aktuális, érdekes, valamint amin keresztül újdonságokkal tudom bővíteni az ismereteimet egy olyan témakörben, amit izgalmasnak vélek. Tanulmányom multidiszciplináris, hiszen alapvetően a marketing kérdésköre, de foglalkozik pszichológiával és kis mértékben szociológiával is. Fontosnak gondoltam feltárni ennek a módszernek az alapját, azaz a legfontosabb és nélkülözhetetlen részét, a befolyásolhatóságot. Ez kell ahhoz, hogy az influencerek meg tudják győzni a közönségüket egy termék megvásárlásáról.</w:t>
      </w:r>
    </w:p>
    <w:p>
      <w:pPr>
        <w:widowControl w:val="on"/>
        <w:pBdr/>
        <w:spacing w:before="240" w:after="240" w:line="240" w:lineRule="auto"/>
        <w:ind w:left="0" w:right="0"/>
        <w:jc w:val="left"/>
      </w:pPr>
      <w:r>
        <w:rPr>
          <w:color w:val="000000"/>
          <w:sz w:val="24"/>
          <w:szCs w:val="24"/>
        </w:rPr>
        <w:t xml:space="preserve">A kutatásom során keresem a választ arra, hogy mik azok a tényezők, amik befolyásolhatóvá teszik az embereket, hogyan lehet mérni, és megállapítani a befolyásolhatóság mértékét, milyen összefüggés található az influencer marketing és a befolyásolhatóság között, valamint, hogy hogyan lehet hatékonyabbá tenni az influencer marketinget, a befolyásolhatóság vizsgálatának segítségével?</w:t>
      </w:r>
    </w:p>
    <w:p>
      <w:pPr>
        <w:widowControl w:val="on"/>
        <w:pBdr/>
        <w:spacing w:before="240" w:after="240" w:line="240" w:lineRule="auto"/>
        <w:ind w:left="0" w:right="0"/>
        <w:jc w:val="left"/>
      </w:pPr>
      <w:r>
        <w:rPr>
          <w:color w:val="000000"/>
          <w:sz w:val="24"/>
          <w:szCs w:val="24"/>
        </w:rPr>
        <w:t xml:space="preserve">Dolgozatom megírása folyamán részletesebben megismertem a témám legfontosabb részeit, így bemutatom influencer marketinghez vezető stációkat, az influencereket és csoportosításukat. Majd rátértem az eszköz kulcstényezőjére, azaz a befolyásolhatóságra, annak mérésére, és annak tényezőire. Rövid kitekintést tettem a reklámpszichológia influencer marketinghez kötődő pontjaira, majd végül egy kvantitatív kutatás segítségével elemeztem a szekunder kutatásban is taglalt tényezőket. Az irodalmi és gyakorlati feltérképezés során, úgy gondolom sikerült egy átfogó, komplex képet kapnom az influencerek világáról és az általuk megcélzandó befolyásolhatóságról. Feltártam a tényezők közötti összefüggéseket és kapcsolatokat, valamint,megismertem a kutatásom egyik létfontosságú elemét, a SUSCEP skálázási módszert, amellyel a személyek befolyásolhatóságát lehet mérni. Ezt a módszert és a kérdőívem válaszait felhasználva kaptam én is választ kérdéseimre.</w:t>
      </w:r>
    </w:p>
    <w:p>
      <w:pPr>
        <w:widowControl w:val="on"/>
        <w:pBdr/>
        <w:spacing w:before="240" w:after="240" w:line="240" w:lineRule="auto"/>
        <w:ind w:left="0" w:right="0"/>
        <w:jc w:val="left"/>
      </w:pPr>
      <w:r>
        <w:rPr>
          <w:color w:val="000000"/>
          <w:sz w:val="24"/>
          <w:szCs w:val="24"/>
        </w:rPr>
        <w:t xml:space="preserve">Az eredmény, hogy a személyiség valóban meghatározó alapja a befolyásolhatóságnak, hiszen két személyiségjegy is meggyőzhetőnek bizonyult. Emellett meghatározó még az életkor és az egyes kulturális dimenziók. Ezek alapján felállíthatók olyan célcsoportok, amik a legmeggyőzhetőbbek. Úgy érzem nagyon érdekes és hasznos információkat sikerült meghatároznom az elemzés során, így ezeket felhasználva egy igazán sikeres és hatékony felhasználási módját lehet megalkotni az influencer marketingnek.</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99879">
    <w:multiLevelType w:val="hybridMultilevel"/>
    <w:lvl w:ilvl="0" w:tplc="92205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99879">
    <w:abstractNumId w:val="28999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094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