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SCHERER JANKA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janka.scherer@gmail.com</w:t>
            </w:r>
            <w:r w:rsidRPr="002361E2">
              <w:rPr>
                <w:i/>
              </w:rPr>
              <w:br/>
            </w:r>
            <w:r w:rsidR="00A96AEC">
              <w:t>Edző alapképzési szak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Váczi Márk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Murlasits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Katona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légzésfrekvencia hatása az inkrementális gyorsúszásteszt alatt mért terhelésélettani mutatókra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légzésfrekvencia, amellett, hogy befolyásolja az úszók teljesítményét, jelentősen befolyásolhatja az úszás közben lezajló anyagcsere folyamatokat. A rendelkezésre álló szakirodalom alapján és az energianyerési folyamatok élettani törvényszerűségeit figyelembe véve feltételeztük, hogy az általunk vizsgált légvételi frekvenciák összehasonlításakor szignifikáns különbség fog megmutatkozni az akut terhelésélettani paraméterek tekintetében.</w:t>
      </w:r>
      <w:r>
        <w:rPr>
          <w:color w:val="000000"/>
          <w:sz w:val="24"/>
          <w:szCs w:val="24"/>
        </w:rPr>
        <w:br/>
        <w:t xml:space="preserve">A 3-as és 5-ös kartempószámra vett légvételi frekvenciák hatásait vizsgáltuk inkrementális gyorsúszásteszt során nyolc utánpótláskorú versenyúszó részvételével. 7x200 m-es növekvő intenzitású sorozatot teljesítettek az úszók 3-as és 5-ös frekvenciával, 14 nap különbséggel a két teszt között. A teszt során számoltuk a sorozatonkénti kartempószámot. A vizsgálat alatt folyamatosan monitoroztuk a szívfrekvenciát, a sorozatok között laktát szint került meghatározásra. A vizsgálatban résztvevők Borg-skálán értékelték a sorozat nehézségét.</w:t>
      </w:r>
      <w:r>
        <w:rPr>
          <w:color w:val="000000"/>
          <w:sz w:val="24"/>
          <w:szCs w:val="24"/>
        </w:rPr>
        <w:br/>
        <w:t xml:space="preserve">Vizsgálatunkban arra az eredményre jutottunk, hogy a hármas és ötös légzésfrekvencia nem okozott jelentős különbséget sem a terhelési szívfrekvenciában sem a vér laktát szintjének emelkedésében a 7x200m-es inkrementális teszt során. Sportolóink nem értékelték nehezebbnek az 5-ös légvétellel úszott sorozatot sem. A kartempószámok összehasonlításánál sem mutathattunk ki szignifikáns különbséget, vagyis az úszás hatékonysága nem változott a két légvételi technika esetén.</w:t>
      </w:r>
      <w:r>
        <w:rPr>
          <w:color w:val="000000"/>
          <w:sz w:val="24"/>
          <w:szCs w:val="24"/>
        </w:rPr>
        <w:br/>
        <w:t xml:space="preserve">Az eredményeink alapján hipotézisünket elvetjük. Az alacsonyabb frekvenciával úszott sorozatok nem jelentettek nagyobb terhelést az anyagcsere rendszerre. Gyakorlati megközelítésből nem tekinthető az ötös légvételi frekvencia intenzitásnövelő tényezőnek. Ha figyelembe vesszük a légvételt mint hidrodinamikai tényezőt is kedvezőbbnek tekinthetjük az alacsonyabb légvételi frekvenciával úszott sorozatot a vizsgált távon és úszásnemben.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69011">
    <w:multiLevelType w:val="hybridMultilevel"/>
    <w:lvl w:ilvl="0" w:tplc="44192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69011">
    <w:abstractNumId w:val="724690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31072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