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HESZLER BERNÁT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heszlerb@hotmail.com</w:t>
            </w:r>
            <w:r w:rsidRPr="002361E2">
              <w:rPr>
                <w:i/>
              </w:rPr>
              <w:br/>
            </w:r>
            <w:r w:rsidR="00A96AEC">
              <w:t>Geológia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Pálfy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Gregory Price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 School of Geography, Earth &amp; Environmental Sciences
University of Plymouth
Drake Circus
Plymouth, PL4 8AA, UK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középső-késő jura átmenet klíma- és környezetváltozásai dél-angliai belemniteszek és kagylók geokémiai adatai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jura egy hosszan tartó üvegház klímájú időszak volt, amelyet hűvösebb epizódok szakítottak meg. A rétegtani keretbe helyezett oxigénizotóp-mérések hosszú távú globális paleohőmérsékleti adatsorai alapján lehetséges, hogy a középső-késő jura határán (azaz a callovi-oxfordi határon) üvegház-hűtőház klímaátmenet következett be, amit a kimmeridgi korszakban hőmérsékleti maximum követett. A középső-késő jura átmenet tengervízkémiájának jobb megértése, valamint a környezet- és klímaváltozásokról meglévő információk bővítése érdekében dél-angliai lelőhelyekről jól megőrződött belemnitesz és kagyló példányok kalcit vázanyagát vizsgáltuk. A globális belemnitesz δ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O adatbázist kiegészítettük az új saját adatok mellett a legfrissebb más tanulmányokból származó adatokkal is. A belemniteszek és kagylók δ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O-értékeinek összehasonlítása más ősföldrajzi területek egykorú O-izotóp profiljaival azt mutatja, hogy a callovi-oxfordi határon egy pozitív eltolódás következett be. Adataink alátámasztják a késő callovi lehűlést, illetve az egyidejű pozitív δ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 anomáliát, ami szervesanyag-eltemetődésre utalhat. A hőmérséklet-csökkenés fordított üvegházhatásként értelmezhető, amelyet a többlet szén eltemetése miatti légköri szén-dioxid szint csökkenése okozott. A callovi-oxfordi átmenet környékén azonban nem találtak jégtakaró képződéséhez köthető üledékes nyomokat, a kalcit δ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O jele pedig olyan más tényezőktől is függ, mint a tenger sótartalma, illetve a kalcit kicsapódáskor jelenlévő tengervíz δ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sw</w:t>
      </w:r>
      <w:r>
        <w:rPr>
          <w:color w:val="000000"/>
          <w:sz w:val="24"/>
          <w:szCs w:val="24"/>
        </w:rPr>
        <w:t xml:space="preserve"> értéke. Az összesített δ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O jelben felülreprezentáltak az Európából, azon belül főleg a szubboreális régióból származó adatok, ezért a callovi-oxfordi lehűlés egyelőre nem tekinthető bizonyítottan globális eseménynek. Lehetséges, hogy a lehűlést regionálisan inkább a szárazföld és tenger konfigurációjának megváltozása miatt bekövetkező, a boreális régióból délre irányuló hideg óceánáramlás okozta, ami összefüggésben lehet sótartalom-változásokkal is. Az itt bemutatott, új lelőhelyekről származó stabilizotóp- és nyomelemvizsgálatok kibővítik a korábbi adatokat a középső és késő jura intervallumra vonatkozóan. A callovi-oxfordi környezetváltozás mélyebb megértése érdekében azonban további geokémiai vizsgálatok szükségesek. Fontos új információt nyújthatnak erről az időintervallumról Magyarországról a Tethys északi peremét képviselő Tisza-egységből származó minták, amelyek segíthetnének az európai epikontinentális területek paleo-oceanográfiájának megértésében.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91044">
    <w:multiLevelType w:val="hybridMultilevel"/>
    <w:lvl w:ilvl="0" w:tplc="31264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91044">
    <w:abstractNumId w:val="255910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895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