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barbiro0803@gmail.com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Ceglédi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Határtalan lépések egy alternatív pedagógia nyomában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Step by Step, alternatív pedagógia, motiváció, kidolgozott nyelvi kód, szülői bevonódás.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 témájául részben személyes indíttatásból választottam egy Romániában népszerű alternatív oktatási forma, a Step by Step tudományos igényű vizsgálatát. A vizsgált alternatívát amerikai kutatók fejlesztették ki, 1994-ben Head Start néven indult el útjára Romániában, ami 1995-ben vette fel a több országban is ismert és használt Step by Step nevet.</w:t>
      </w:r>
      <w:r>
        <w:rPr>
          <w:color w:val="000000"/>
          <w:sz w:val="24"/>
          <w:szCs w:val="24"/>
        </w:rPr>
        <w:br/>
        <w:t xml:space="preserve">Célunk megismertetni a határon túl alkalmazott alternatív oktatási formát, kiemelve a tanítói motivációt, nyelvi kódokat és szülői bevonódást.</w:t>
      </w:r>
      <w:r>
        <w:rPr>
          <w:color w:val="000000"/>
          <w:sz w:val="24"/>
          <w:szCs w:val="24"/>
        </w:rPr>
        <w:br/>
        <w:t xml:space="preserve">Kutatásunk során megnéztük, milyen mintázatok fedezhetők fel a pedagógusok Step by Step -et választó motivációiban, majd a kutatott alternatív oktatási forma eszközét, a mesélőszék, hatását vizsgáltuk. A dolgozat harmadik fő témája a szülői bevonódás, ahol az Epstein által megfogalmazott hat bevonódási formát hasonlítottuk össze a Step by Step szülő – pedagógus kapcsolattartás jellemzőivel.</w:t>
      </w:r>
      <w:r>
        <w:rPr>
          <w:color w:val="000000"/>
          <w:sz w:val="24"/>
          <w:szCs w:val="24"/>
        </w:rPr>
        <w:br/>
        <w:t xml:space="preserve">Step by Step alternatív oktatási formával dolgozó pedagógus válaszait vizsgáltuk kvalitatív módszerrel. Kutatásunkban típus- és témaanalízis is megtalálható.</w:t>
      </w:r>
      <w:r>
        <w:rPr>
          <w:color w:val="000000"/>
          <w:sz w:val="24"/>
          <w:szCs w:val="24"/>
        </w:rPr>
        <w:br/>
        <w:t xml:space="preserve">A tapasztalatok alapján, elmondható, hogy külső és belső motiváció is befolyásolta a Step by Step-et választó pedagógusok döntését: 4 – 7 arányban a külső motiváció nyert. A pedagógusok válaszaiból kiderült, hogy a mesélőszék több területen is a jótékony hatást eredményez a gyermekre, például fejleszti a kifejezőképességet.</w:t>
      </w:r>
      <w:r>
        <w:rPr>
          <w:color w:val="000000"/>
          <w:sz w:val="24"/>
          <w:szCs w:val="24"/>
        </w:rPr>
        <w:br/>
        <w:t xml:space="preserve">Az Epstein-i bevonódási formákat vizsgálva, kijelenthető, hogy mind a hat forma jelen van a kutatott alternatívában, legjelentősebben viszont a kommunikáció.</w:t>
      </w:r>
      <w:r>
        <w:rPr>
          <w:color w:val="000000"/>
          <w:sz w:val="24"/>
          <w:szCs w:val="24"/>
        </w:rPr>
        <w:br/>
        <w:t xml:space="preserve">Dolgozatunk legfőbb célja, hogy a különböző fejezetek, kutatási kérdések, „állomások” lehetővé tegyék a Step by Step alternatív oktatási forma átfogó megismerését. Az itt bemutatott elméleti háttér és empirikus eredmények – reményeink szerint – fontos adalékkal szolgálhatnak a kutatói közösségnek, hiszen Magyarországon egy kevésbé ismert alternatíváról van szó.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44590">
    <w:multiLevelType w:val="hybridMultilevel"/>
    <w:lvl w:ilvl="0" w:tplc="27010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44590">
    <w:abstractNumId w:val="38344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775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