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MÁRK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juhmarcopolo1998@gmail.com</w:t>
            </w:r>
            <w:r w:rsidRPr="002361E2">
              <w:rPr>
                <w:i/>
              </w:rPr>
              <w:br/>
            </w:r>
            <w:r w:rsidR="00A96AEC">
              <w:t>Emberi erőforrás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Gazdaságtudományi, Egészségtudományi és Szociális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Kovács Róbert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dékánhelyettes, KRE GESZK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robotizáció és munkaerőpiac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a robotizációval foglalkozik.</w:t>
      </w:r>
      <w:r>
        <w:rPr>
          <w:color w:val="000000"/>
          <w:sz w:val="24"/>
          <w:szCs w:val="24"/>
        </w:rPr>
        <w:br/>
        <w:t xml:space="preserve">A pályamunkám megírása során empirikus elemzéseket is végeztem annak fényében, hogy kimutatható-e a robotokat alkalmazó vállalkozások milyen hatással vannak a gazdasági és foglalkoztatási makroökonómiai mutatókra.</w:t>
      </w:r>
      <w:r>
        <w:rPr>
          <w:color w:val="000000"/>
          <w:sz w:val="24"/>
          <w:szCs w:val="24"/>
        </w:rPr>
        <w:br/>
        <w:t xml:space="preserve">A kutatás fő célja a robotizáció munkaerőpiacra gyakorolt hatásának megértése annak, hogy szívesen dolgoznának-e az emberek olyan helyen, ahol robottal együtt kellene működniük, és a magán életükben, mely területeken alkalmaznák a legszívesebben a robot technológiát. Vizsgálom, hogy a különböző társadalmi (kor, végzettségszerinti) csoportok miként gondolkodnak ezen eszközökről. A kutatásom 3 jól elkülöníthető vizsgálati csoportra bomlik: az (1) a vasúti üzem dolgozói, a (2) a KRE ÁJK oktatói, dolgozói és (3) a kari hallgató miként vélekednek és ezen szegmensek között van-e összefüggés. Az egyes alminták saját populációjukra reprezentatívnak tekinthetőek. A kutatási módszerem a primer kutatáson belül kvantitatív kutatás. Amit úgy hajtottam végre, hogy egy általam készített Google kérdőívet osztottam meg a vizsgált kutatási csoportokkal. A kutatás rámutat, hogy a robotizáció miatt esetlegesen kialakuló tömeges munkanélküliségtől való félelem van egy-egy társadalmi csoportban: az egyetemi oktatók és dolgozók körében kisebb (22,2%-os) míg a diákoknál (54,7%-os) és a vasúti üzem dolgozóinál (66,7%-os) lényegesen nagyobb a félelem.</w:t>
      </w:r>
      <w:r>
        <w:rPr>
          <w:color w:val="000000"/>
          <w:sz w:val="24"/>
          <w:szCs w:val="24"/>
        </w:rPr>
        <w:br/>
        <w:t xml:space="preserve">Továbbá kvalitatív technikát is alkalmaztam azaz a vizsgált csoportokból egy-egy személlyel készítettem mélyinterjút, annak érdekében, hogy még jobban feltárjam az adott szegmens munkaerőpiaci gondolkodás módját a robottechnológia fényében.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344275">
    <w:multiLevelType w:val="hybridMultilevel"/>
    <w:lvl w:ilvl="0" w:tplc="926266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344275">
    <w:abstractNumId w:val="193442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39330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