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JUHÁSZ MÁRK</w:t>
            </w:r>
          </w:p>
          <w:p w:rsidR="00C275A3" w:rsidRDefault="00186641" w:rsidP="00C275A3">
            <w:pPr>
              <w:pStyle w:val="Hallgatokepzes"/>
            </w:pPr>
            <w:r w:rsidRPr="002361E2">
              <w:rPr>
                <w:i/>
              </w:rPr>
              <w:t>juhmarcopolo1998@gmail.com</w:t>
            </w:r>
            <w:r w:rsidRPr="002361E2">
              <w:rPr>
                <w:i/>
              </w:rPr>
              <w:br/>
            </w:r>
            <w:r w:rsidR="00A96AEC">
              <w:t>Human resources</w:t>
            </w:r>
            <w:r w:rsidR="00A96AEC">
              <w:br/>
            </w:r>
            <w:r w:rsidR="00E77B23">
              <w:t>BA, 7. semester</w:t>
            </w:r>
          </w:p>
          <w:p w:rsidR="00C265CE" w:rsidRPr="009E5FF1" w:rsidRDefault="00E77B23" w:rsidP="009763E0">
            <w:pPr>
              <w:pStyle w:val="Hallgatointezmeny-kar"/>
              <w:rPr>
                <w:b/>
                <w:caps/>
              </w:rPr>
            </w:pPr>
            <w:r>
              <w:t>Károli Gáspár University of the Reformed Church in Hungary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Róbert Kovács PhD</w:t>
            </w:r>
          </w:p>
          <w:p w:rsidR="00DB4822" w:rsidRDefault="00DB4822" w:rsidP="009763E0">
            <w:pPr>
              <w:pStyle w:val="Konzulensektitulus"/>
            </w:pPr>
            <w:r w:rsidRPr="00DB4822">
              <w:t>associate professor, dice-dean, KRE GESZK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ROBOTIZACION AND THE LABOR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deals with robotization.</w:t>
      </w:r>
      <w:r>
        <w:rPr>
          <w:color w:val="000000"/>
          <w:sz w:val="24"/>
          <w:szCs w:val="24"/>
        </w:rPr>
        <w:br/>
        <w:t xml:space="preserve">During the writing of my thesis, I also carried out empirical analyzes in the light of whether it is possible to demonstrate the impact of businesses using robots on economic and employment macroeconomic indicators.</w:t>
      </w:r>
      <w:r>
        <w:rPr>
          <w:color w:val="000000"/>
          <w:sz w:val="24"/>
          <w:szCs w:val="24"/>
        </w:rPr>
        <w:br/>
        <w:t xml:space="preserve">The main goal of the research is to understand the impact of robotization on the labor market, whether people would like to work in a place where they would have to work together with a robot, and in their private life, in which areas they would most like to use robot technology.</w:t>
      </w:r>
      <w:r>
        <w:rPr>
          <w:color w:val="000000"/>
          <w:sz w:val="24"/>
          <w:szCs w:val="24"/>
        </w:rPr>
        <w:br/>
        <w:t xml:space="preserve">I examine how different social groups (by age, education) think about these tools. My research is divided into 3 distinct research groups: (1) the employees of the railway plant, (2) the teachers and employees of the KRE ÁJK and (3) how do the faculty students think and whether there is a connection between these segments. The individual subsamples can be considered representative of their own population. My research method is quantitative research within primary research. I did this by sharing a Google questionnaire I created with the research groups under investigation. The research shows that there is a fear of possible mass unemployment due to robotization in each social group: it is lower among university lecturers and workers (22.2%), while among students (54.7%) and railway employees the fear is significantly greater among factory workers (66.7%).</w:t>
      </w:r>
      <w:r>
        <w:rPr>
          <w:color w:val="000000"/>
          <w:sz w:val="24"/>
          <w:szCs w:val="24"/>
        </w:rPr>
        <w:br/>
        <w:t xml:space="preserve">I also used a qualitative technique, i.e. I conducted an in-depth interview with one person from the investigated groups, in order to further explore the way of thinking of the given segment in the labor market in the light of robot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60765">
    <w:multiLevelType w:val="hybridMultilevel"/>
    <w:lvl w:ilvl="0" w:tplc="45393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60765">
    <w:abstractNumId w:val="85860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7116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