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GEORGINA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georginaolah528@gmail.com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Gazdaságtudományi, Egészségtudományi és Szociális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SERFŐZŐ MÁRK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semrk17@gmail.com</w:t>
            </w:r>
            <w:r w:rsidRPr="002361E2">
              <w:rPr>
                <w:i/>
              </w:rPr>
              <w:br/>
            </w:r>
            <w:bookmarkEnd w:id="1"/>
            <w:r w:rsidR="00C275A3">
              <w:t>Gazdálkodási és menedzsment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Gazdaságtudományi, Egészségtudományi és Szociális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Kovács Róbert PhD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KRE GESZK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Fenntarthatóság, vállalatok új megközelítésében: Ikea és Lego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alapvető kérdés a fenntarthatóság, hiszen nem tekinthetünk el a tény felett, miszerint a bolygónk erőforrásai végesek. Dolgozatunkban a 2021 és 2022-es fenntarthatósági teljesítményét vizsgáltuk meg két a fenntarthatóságban jeleskedő országnak. Név szerint: Dánia és Svédország. Továbbá megvizsgálásra kerültek a kutatási kérdéseink, miszerint: Befolyásolja-e a boldogság a fenntarthatóságot? valamint: Vállalati szinten milyen megoldásokkal segíthető a fenntarthatóság? Hipotézisünk alapján a boldogság és a fenntarthatóság szoros kapcsolatban állnak egymással, ezért azon országok ahol a boldogság nagy mértékben van jelen, valószínűleg fenntarthatóak is. A felhasznált adatok vizsgálatát követően megállapítottuk, hogy valóban kapcsolat áll fenn a boldogság és a fenntarthatóság között. Mindazonáltal, a boldogságot nem általánosan vettük számításba, hanem mint közpolitikai célt. Munkánk során bemutattunk két a fenntarthatóságban jeleskedő vállalatot, a svéd IKEA és a dán LEGO cégeket. Fontosnak tartjuk a cégek önálló munkáját a fenntartható jövőért, ezért ismertetésre kerülnek munkánkban a cégek fenntarthatósági intézkedései.</w:t>
      </w:r>
      <w:r>
        <w:rPr>
          <w:color w:val="000000"/>
          <w:sz w:val="24"/>
          <w:szCs w:val="24"/>
        </w:rPr>
        <w:br/>
        <w:t xml:space="preserve">Kulcsszavak: fenntarthatóság, Dánia, Svédország, boldogság, vállalatok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89689">
    <w:multiLevelType w:val="hybridMultilevel"/>
    <w:lvl w:ilvl="0" w:tplc="85199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89689">
    <w:abstractNumId w:val="961896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408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