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mustarmag420@gmail.com</w:t>
            </w:r>
            <w:r w:rsidRPr="002361E2">
              <w:rPr>
                <w:i/>
              </w:rPr>
              <w:br/>
            </w:r>
            <w:r w:rsidR="00A96AEC">
              <w:t>Testnevelő tanár - Gyógytestnevelő - Egészségfejlesztő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H. Dr. Ekler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videófelvétellel támogatott mozgástanulás tapasztalatai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</w:t>
      </w:r>
      <w:r>
        <w:rPr>
          <w:color w:val="000000"/>
          <w:sz w:val="24"/>
          <w:szCs w:val="24"/>
        </w:rPr>
        <w:br/>
        <w:t xml:space="preserve">A globalizáció során világszerte robbanásszerüen terjedtek el a különböző digitális hang- és képfelvevő eszközök, mint például a mobiltelefon vagy a tabletek. Mivel a mai „Z” és „Alfa” generáció, már természetes módon kezelik e hang- és képfelvevő eszközök összességét, úgy gondoltuk, hogy ezen eszközök testnevelés órába való integrálása motiválóan hathat rájuk. Célunk volt megtudni, hogy a taktika alapú játékok tanulása során a vizuális visszajelzések hatása nagyobb-e, mint a hagyományos szóbeli visszajelzéseké. Célunk volt még, hogy felmérjük a tanulók kapcsolatrendszerének a változásait, illetve, hogy a tanulók milyen motivációt mutatnak a mozgástanulás iránt az új környezetben.</w:t>
      </w:r>
      <w:r>
        <w:rPr>
          <w:color w:val="000000"/>
          <w:sz w:val="24"/>
          <w:szCs w:val="24"/>
        </w:rPr>
        <w:br/>
        <w:t xml:space="preserve">Módszertan</w:t>
      </w:r>
      <w:r>
        <w:rPr>
          <w:color w:val="000000"/>
          <w:sz w:val="24"/>
          <w:szCs w:val="24"/>
        </w:rPr>
        <w:br/>
        <w:t xml:space="preserve">A vizsgálatot két 7. évfolyamos általános iskolás osztályban (n=40) végeztük (kontroll és minta osztály), 6 hetes intervencióval. Az intervenció: az osztályok 6 héten keresztül, heti 3x15 percben végeztek taktika alapú testnevelési játékokat és feladatokat a célkitűzésnél említett kétfajta visszajelzési módszer mellett. A mintaosztály a videófelvételek mellé egyéb vizuális taktikai segítséget is kapott (szituációs képek, ellenőrző kártyák). A bemeneti és kimeneti mérés elemei: pontszerző játék, saját közösség iránti attitűd és motivációs kérdőív.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első hipotézisünk, melyben feltételeztük, hogy a taktika alapú játékok tanulása során a vizuális visszajelzések hatása nagyobb, mint a hagyományos szóbeli visszajelzéseké részben beigazolódott, hiszen a minta osztály szignifikánsan jobb eredményt mutatott a kontroll osztályhoz képest öt taktikai elemben. Második hipotézisünk, melyben a tanulók kapcsolatrendszerét vizsgáltuk, nem mutatott szignifikáns változást, de kijelenthetjük, hogy a mintaosztály tagjai közül a periférián lévő tanulók közelebb kerültek az osztályátlaghoz. Harmadik hipotézisünk, melyben a tanulók motivációjára voltunk kíváncsiak, beigazolódott, hiszen a tanulók többsége motiválónak találta az újfajta tanulási környezetet, és szívesen foglalkozna ilyen eszközökkel a testnevelés órák során a jövőben is.</w:t>
      </w:r>
      <w:r>
        <w:rPr>
          <w:color w:val="000000"/>
          <w:sz w:val="24"/>
          <w:szCs w:val="24"/>
        </w:rPr>
        <w:br/>
        <w:t xml:space="preserve">Az eredményeink alapján arra következtethetünk, hogy a mai iskolás generáció hatékonyan tud tanulni az újfajta digitálisan támogatott környezetben, ezáltal is motiválhatók. Továbbá következtethetünk arra, hogy a perifériára szorult tanulók azáltal, hogy jelentőségteljes feladatot kapnak a taktika alapú csapatjátékokban a videóelemzések során, javíthatják státuszukat az osztályközösségben.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76257">
    <w:multiLevelType w:val="hybridMultilevel"/>
    <w:lvl w:ilvl="0" w:tplc="76248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76257">
    <w:abstractNumId w:val="38076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175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