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PÓLYA MÁRTON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marton9828@gmail.com</w:t>
            </w:r>
            <w:r w:rsidRPr="002361E2">
              <w:rPr>
                <w:i/>
              </w:rPr>
              <w:br/>
            </w:r>
            <w:r w:rsidR="00A96AEC">
              <w:t>testnevelő tanár, gyógytestnevelő-egészségfejlesztő 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H. Dr. Ekler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Laki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súlyemeléshez szükséges alapvető képességek egyszerű mérésének validitása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  <w:r>
        <w:rPr>
          <w:color w:val="000000"/>
          <w:sz w:val="24"/>
          <w:szCs w:val="24"/>
        </w:rPr>
        <w:br/>
        <w:t xml:space="preserve">Minden sportágban, ahogy a súlyemelésben is a legjobb mérce és visszajelzés az edzés eredményességéről maga a verseny vagy mérkőzés. Azonban ma már kihagyhatatlan a különféle mérőműszerek és motoros képességet mérő tesztek alkalmazása a sportolók eredményeinek, képességeinek monitorozására. Kutatásom elsődleges célja egy egyszerű, speciális mérőműszereket nem igénylő mérőcsomag és mérési protokol összeállítása, speciálisan a súlyemelő sportág számára. További cél, hogy a mérőeszközök igazoltan ki tudják váltani a drága, nem minden egyesület számára elérhető mérőműszereket, így validan legyenek alkalmasak a súlyemelők mérésére szinte bárhol, bármelyik egyesületben. A mérőcsomag alkalmas lehet a felnőtt és az utánpótlás korú súlyemelők sportágra jellemző képességeinek vizsgálatára, valamint alkalmazható a kiválasztáskor is.</w:t>
      </w:r>
      <w:r>
        <w:rPr>
          <w:color w:val="000000"/>
          <w:sz w:val="24"/>
          <w:szCs w:val="24"/>
        </w:rPr>
        <w:br/>
        <w:t xml:space="preserve">Anyag és módszertan:</w:t>
      </w:r>
      <w:r>
        <w:rPr>
          <w:color w:val="000000"/>
          <w:sz w:val="24"/>
          <w:szCs w:val="24"/>
        </w:rPr>
        <w:br/>
        <w:t xml:space="preserve">A kutatást a 2021/508 kutatásetikai engedély birtokában kezdtem meg 2021 novemberében. A beleegyező nyilatkozatokat kitöltőkkel a mérések két időpontban 2022. március elején zajlottak közvetlen a Savaria Kupa-Tóth Géza Emlékverseny előtt. A mintát a Haladás VSE súlyemelő szakosztályának n=10 utánpótláskorú (14 évtől felfelé) és felnőtt kiemelt versenyzője alkotta, köztük n=4 nő és n=6 férfi. Az adatgyűjtéskor kiszámítottuk a sportolói eredményességet (Sinclair pontszám), illetve a méréseket két tesztcsoportban végeztük el: 1, az instrumentál, tehát magas műszerigényű tesztek; 2, a non-instrumentál, tehát műszer nélküli tesztek. A kapott eredményekből alapstatisztikát számoltam. A Sinclair pontszámot, a testösszetételi adatokat, illetve az instrumentál és a non-instrumentál teszt eredményeket különböző párokba állítva kapcsolatukat vizsgáltam (Pearson-féle korreláció). Az adatelemzést pedig a Microsoft Excel, valamint a Cogstat 2.3 statisztikai programmal végeztem.</w:t>
      </w:r>
      <w:r>
        <w:rPr>
          <w:color w:val="000000"/>
          <w:sz w:val="24"/>
          <w:szCs w:val="24"/>
        </w:rPr>
        <w:br/>
        <w:t xml:space="preserve">Eredmények és következtetés:</w:t>
      </w:r>
      <w:r>
        <w:rPr>
          <w:color w:val="000000"/>
          <w:sz w:val="24"/>
          <w:szCs w:val="24"/>
        </w:rPr>
        <w:br/>
        <w:t xml:space="preserve">Az eredmények, az erő és az izomtömeg kiemelt szerepe mellett a bokaízület mobilitásának jelentőségét bizonyítják a súlyemelésben. A non-instrumentális és instrumentális tesztek megfeleltethetősége pedig megmutatta, hogy a súlyemelő eredményességben legfontosabb paramétereket egyszerű, műszert nem igénylő tesztekkel is jól lehet mérni, tehát a mérés lehetősége a kevésbé felszerelt egyesületeknek is elérhető.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51566">
    <w:multiLevelType w:val="hybridMultilevel"/>
    <w:lvl w:ilvl="0" w:tplc="90903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51566">
    <w:abstractNumId w:val="51551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2809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