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NÓRA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no08rika@gmail.com</w:t>
            </w:r>
            <w:r w:rsidRPr="002361E2">
              <w:rPr>
                <w:i/>
              </w:rPr>
              <w:br/>
            </w:r>
            <w:r w:rsidR="00A96AEC">
              <w:t>Csillagász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Kiss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tanácsadó,  Csillagászati és Földtudományi Kutatóközpont Konkoly Thege Miklós Csillagászati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Pál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Csillagászati és Földtudományi Kutatóközpont Konkoly Thege Miklós Csillagászati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felszín szórásának hatása a főövi kisbolygók alak és forgástengely modellezésére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a kisbolygókutatásban egyre népszerűbbé vált a fénygörbe inverzió módszere, melyben a vizsgált objektumok alakját tudjuk rekonstruálni, többirányból mért fénygörbék alapján (Kiss et al., 2016).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ezt a módszert alkalmaztam főövi kisbolygók alakjának vizsgálata során. Ehhez a TESS (Transiting Exoplanet Survey Satellite, lásd: Ricker et al., 2015) publikusan elérhető adatait használtam fel, amely eredetileg egy exobolygó kutatásra tervezett űrtávcső. Működése során az égboltot szektorokra osztva vizsgálja, ahol egy szektor egy holdhónapnyi (átlagosan ~27,5 napnyi) mérési időt és 96-szor 24 fokos égterületet jelent.</w:t>
      </w:r>
      <w:r>
        <w:rPr>
          <w:color w:val="000000"/>
          <w:sz w:val="24"/>
          <w:szCs w:val="24"/>
        </w:rPr>
        <w:br/>
        <w:t xml:space="preserve">Már a földi mérésekhez képest is megsokszorozta a kisbolygó-fotometriai adatokat, viszont nagy jelentőségűvé akkor vált a kisbolygókutatásban, amikor a 42. szektortól a 46. szektoráig a látómezejét az ekliptikába fordították.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több feltételnek eleget tevő kisbolygót válogattam össze. A legfontosabb ezen feltételek közül, hogy legalább három, egymástól relatíve távol levő irányból legyen rá TESS mérés. Ha ez a kikötés teljesül, meghatározhatóvá válik a feltekert fénygörbékből kapott forgási frekvencia alapján a forgástengely lehetséges iránya, mellyel már el lehet végezni az adott objektumra egy egyszerű alakmodellezést, melyben a kisbolygók alakját a legegyszerűbb módon egy háromtengelyű ellipszoiddal közelítjük. E mellett elvégeztünk egy összehasonlítást az általunk kapott forgástengely irányokra, melyekhez a földi méréseken alapuló Database of Asteroid Models from Inversion Techniques (DAMIT) adatbázisban található koordinátákat használtuk fel, ahol bonyolultabb alakmodellezést alkalmaznak földi mérésekre (Durech et al., 2010).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Számításaink során teljes visszaszórást tételezünk fel, amely csak a keresztmetszettől függ, viszont nem hanyagolható el, hogy a valóságban egy ellipszoid különböző irányokban másképp szór a megvilágítástól függően. E mellett a fázisszög is a pólus irányultságnak megfelelően fog adni egy plusz korrekciót. A pontosítások elvégzése után már precízebb forgásirányokat kaphatunk, melyekből pontosabb alakmodellt lehet származtatni.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Több objektumra elvégezve a fent leírt egyszerű alakmodellezést, kapunk egy eloszlást a pólusirányultságokra és a tengelyarányokra, melyeket Naprendszer keletkezését vizsgáló modellekben felhasználva tudunk mondani valamit a kisbolygóövek keletkezésének körülményeire vagy ütközési fejlődésükre, melyekről eddig még nincs ismeretünk.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242584">
    <w:multiLevelType w:val="hybridMultilevel"/>
    <w:lvl w:ilvl="0" w:tplc="342957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242584">
    <w:abstractNumId w:val="692425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51597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