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TORONYI ALIZ</w:t>
            </w:r>
          </w:p>
          <w:p w:rsidR="00C275A3" w:rsidRDefault="00186641" w:rsidP="00C275A3">
            <w:pPr>
              <w:pStyle w:val="Hallgatokepzes"/>
            </w:pPr>
            <w:r w:rsidRPr="002361E2">
              <w:rPr>
                <w:i/>
              </w:rPr>
              <w:t>toronyi.aliz99@gmail.com</w:t>
            </w:r>
            <w:r w:rsidRPr="002361E2">
              <w:rPr>
                <w:i/>
              </w:rPr>
              <w:br/>
            </w:r>
            <w:r w:rsidR="00A96AEC">
              <w:t>Pszichológia</w:t>
            </w:r>
            <w:r w:rsidR="00A96AEC">
              <w:br/>
            </w:r>
            <w:r w:rsidR="00E77B23">
              <w:t>MA, 3. félév</w:t>
            </w:r>
          </w:p>
          <w:p w:rsidR="00C265CE" w:rsidRPr="009E5FF1" w:rsidRDefault="00E77B23" w:rsidP="009763E0">
            <w:pPr>
              <w:pStyle w:val="Hallgatointezmeny-kar"/>
              <w:rPr>
                <w:b/>
                <w:caps/>
              </w:rPr>
            </w:pPr>
            <w:r>
              <w:t>Eötvös Loránd Tudományegyetem</w:t>
            </w:r>
            <w:r w:rsidR="00C275A3">
              <w:br/>
            </w:r>
            <w:r w:rsidR="00DB4822">
              <w:t>Pedagógiai és Pszichológiai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Lantos Nóra Anna</w:t>
            </w:r>
          </w:p>
          <w:p w:rsidR="00DB4822" w:rsidRDefault="00DB4822" w:rsidP="009763E0">
            <w:pPr>
              <w:pStyle w:val="Konzulensektitulus"/>
            </w:pPr>
            <w:r w:rsidRPr="00DB4822">
              <w:t>egyetemi adjunktus, ELTE SEK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mentális betegségek neme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Kutatásunk vizsgálatának tárgya a nemi sztereotípiák hatása a mentális betegeket érő stigmatizációra. Korábbi publikációk alapján két megközelítése létezik a témának, az első elképzelés egy interakciót feltételez a nem és betegség között, így elkülönítünk tipikus és atipikus párosításokat, és ez az interakció van hatással a stigmatizáció mértékére. A második teória szerint a férfiasnak észlelt betegségek járnak nagyobb stigmatizációval. Célkitűzéseink közé tartozott mind a két megközelítés tesztelése, kiegészítve az előítéletesség férfi és női kitöltők közötti feltételezett különbségségének vizsgálatával. A kérdések teszteléséhez egy online kísérletet terveztünk, ahol egy mentális betegről szóló vignetta szövegének manipulálásával (nem és betegség variálása) értük el a 4 különböző kísérleti feltétel egyikébe sorolódást, majd arra kértük a kitöltőket (n=501), hogy válaszoljanak a történetben szereplő személlyel kapcsolatban néhány kérdésre, amik a stigmatizáció mérésére szolgáltak (társadalmi távolságtartás, attribúciók). Eredményeink alapján a betegség észlelt férfiassága van elsődleges hatással a mentális betegeket érő stigmatizációra, míg a betegség és nemi sztereotípiák összeillése nem mutatott ilyen erős hatást. Azonban, a negatív attribúciók esetén a férfiak hajlamosabbak voltak negatív előítéletekkel fordulni a tipikus párosítással élő betegek felé, így nem vethető el teljesen az interakciót feltételező modell sem. A különbség egy lehetséges magyarázata a mentális zavarok kialakulásában tulajdonított felelősség eltérő mivolta.</w:t>
      </w:r>
      <w:r>
        <w:rPr>
          <w:color w:val="000000"/>
          <w:sz w:val="24"/>
          <w:szCs w:val="24"/>
        </w:rPr>
        <w:br/>
        <w:t xml:space="preserve">A vizsgálat ötlete az én fejemből pattant ki, Dr. Lantos Nóra elengedhetetlen útmutatása és tanácsai mellett így a kivitelezés minden fázisában jelen voltam, gyakran önállóan dolgoztam. A fogalmak tisztázása, elméleti keret kidolgozása, mérőeszközök felkutatása, etikai engedély benyújtása, kérdőív megfogalmazása, kivitelezése, kutatási design megtervezése, kitöltők toborzása, adatok tisztítása, statisztikai próbák elvégzése, következtetések levonása mind az elvégzett feladataim közé tartoznak.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555588">
    <w:multiLevelType w:val="hybridMultilevel"/>
    <w:lvl w:ilvl="0" w:tplc="864000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555588">
    <w:abstractNumId w:val="775555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25027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