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POP TÍMEA-BRIGITTA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pop.cs.timea.brigitt@student.ms.sapientia.ro</w:t>
            </w:r>
            <w:r w:rsidRPr="002361E2">
              <w:rPr>
                <w:i/>
              </w:rPr>
              <w:br/>
            </w:r>
            <w:r w:rsidR="00A96AEC">
              <w:t>Közegészségügyi szolgáltatások és politikák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Sántha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Egyetemi hallgatók digitális egészségműveltsége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Kutatásomban az egyetemi hallgatók digitális egészségműveltségét vizsgálom standardizált kérdőívvel. A jelenség viszonylag új, kutatása világszerte éppen napjainkban fejlődik. Vizsgálatom az első, amely Románia egyetemi hallgatói népességben méri fel adigitális egészségműveltséget és annak egyenlőtlenségeit.</w:t>
      </w:r>
      <w:r>
        <w:rPr>
          <w:color w:val="000000"/>
          <w:sz w:val="24"/>
          <w:szCs w:val="24"/>
        </w:rPr>
        <w:br/>
        <w:t xml:space="preserve">      Romániai egyetemi hallgatók körében végeztem online kérdőíves kutatást, melyben a standardizált DHLI-kérdőívet és szocio-demográfiai kérdéseket tettem fel. A kérdőívet magyar és román nyelven tettem közzé, a teljes minta elemszáma 541 fő. A digitális egészségkompetenciák között néhány nemzetiség, nemek, társadalmi helyzet és településméret szerint is különbségeket találtam, ugyanakkor két kompetencia esetében a tudományterületek szerint is szignifikáns különbségekre derült fény.</w:t>
      </w:r>
      <w:r>
        <w:rPr>
          <w:color w:val="000000"/>
          <w:sz w:val="24"/>
          <w:szCs w:val="24"/>
        </w:rPr>
        <w:br/>
        <w:t xml:space="preserve">      Kulcsszavak: digitalizáció, digitális egészségműveltség, egyetemisták, internet, technológia, fejlődés, egészség, orvostudomány.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928930">
    <w:multiLevelType w:val="hybridMultilevel"/>
    <w:lvl w:ilvl="0" w:tplc="540990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928930">
    <w:abstractNumId w:val="849289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00424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