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 GERLINDA-BOGLÁRKA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boglarka.kis99@gmail.com</w:t>
            </w:r>
            <w:r w:rsidRPr="002361E2">
              <w:rPr>
                <w:i/>
              </w:rPr>
              <w:br/>
            </w:r>
            <w:r w:rsidR="00A96AEC">
              <w:t>pedagógia modul I szint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Marosvásárhelyi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Harangus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dr. adjunktus, RO EMTE MVK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Horváth Zsófia-Irén</w:t>
            </w:r>
          </w:p>
          <w:p w:rsidR="00DB4822" w:rsidRDefault="00DB4822" w:rsidP="009763E0">
            <w:pPr>
              <w:pStyle w:val="Konzulensektitulus"/>
            </w:pPr>
            <w:r w:rsidRPr="00DB4822">
              <w:t>dr. adjunktus, RO EMTE MVK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 hallgatók online tanulási körülményei és alkalmazott tanulási technikái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gyakran emlegetett digitális átállás jelentős változást kívánt az oktatási rendszerektől, képzési folyamatoktól. A jelenlegi világjárvány következtében egy azonnali digitális átállási kényszer következett be, amely megkövetelte az alkalmazkodást, a módszertani megújulást nem csak a tanárok, hanem a hallgatók részéről is.</w:t>
      </w:r>
      <w:r>
        <w:rPr>
          <w:color w:val="000000"/>
          <w:sz w:val="24"/>
          <w:szCs w:val="24"/>
        </w:rPr>
        <w:br/>
        <w:t xml:space="preserve">Dolgozatomban az online oktatás kezdetén (2020 május) végzett vizsgálatomat mutatom be, amelyben arra keresem a választ, hogy a felsőoktatásban miként is hat a hallgatókra a digitális oktatás a járvány miatt kialakult helyzetben, hogyan tudják elsajátítani a leadott anyagrészt. A felmérést online, egy saját szerkesztésű kérdőívvel végeztem, amely a tanulással kapcsolatosan olyan területeket érintett, mint tanulási körülmények, tanulási technikák, online tanulási tapasztalatok: előnyök és hátrányok stb..</w:t>
      </w:r>
      <w:r>
        <w:rPr>
          <w:color w:val="000000"/>
          <w:sz w:val="24"/>
          <w:szCs w:val="24"/>
        </w:rPr>
        <w:br/>
        <w:t xml:space="preserve">Az eredmények rávilágítanak olyan előnyökre és hátrányokra, amelyek hozzájárulnak egy reális kép kialakításához az online oktatás hatékonyságáról. Ezek ismeretében mind az oktatók, mind a hallgatók tudatosabban alkalmazhatják a technológiák által nyújtott lehetőségeket az tanítás-tanulás folyamatában.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digitális oktatás, járványhelyzet, előnyök és hátrányok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736022">
    <w:multiLevelType w:val="hybridMultilevel"/>
    <w:lvl w:ilvl="0" w:tplc="469724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736022">
    <w:abstractNumId w:val="857360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18233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