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PERTL HUDA KATALIN</w:t>
            </w:r>
          </w:p>
          <w:p w:rsidR="00C275A3" w:rsidRDefault="00186641" w:rsidP="00C275A3">
            <w:pPr>
              <w:pStyle w:val="Hallgatokepzes"/>
            </w:pPr>
            <w:r w:rsidRPr="002361E2">
              <w:rPr>
                <w:i/>
              </w:rPr>
              <w:t>kata687@hotmail.com</w:t>
            </w:r>
            <w:r w:rsidRPr="002361E2">
              <w:rPr>
                <w:i/>
              </w:rPr>
              <w:br/>
            </w:r>
            <w:r w:rsidR="00A96AEC">
              <w:t>irodalom-és kultúratudomány </w:t>
            </w:r>
            <w:r w:rsidR="00A96AEC">
              <w:br/>
            </w:r>
            <w:r w:rsidR="00E77B23">
              <w:t>MA, 1.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Horváth Csaba</w:t>
            </w:r>
          </w:p>
          <w:p w:rsidR="00DB4822" w:rsidRDefault="00DB4822" w:rsidP="009763E0">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Feminista törekvések és nőművészet a muzulmán világban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dolgozatom néhány művész konkrét munkásságának bemutatásával a muzulmán világ fotózáshoz való hozzáállásával foglalkozik. A műfaj nemcsak nyugaton, hanem keleten is megváltoztatta az addigi normákat. A kortárs iszlám művészetben nagyon gyakori a fotózás. Természetesen mindkét kultúrában másképp és másra használják a megörökítés e formáját. A kamerát, mint eszközt az arab muzulmán nőművészei a feminizmus feltörekvéseihez hívják segítségül. Dolgozatomban kiválasztottam két híres arab női kortárs fotóművészt, Boushra Almutawakelt és Lalla Essaydt, akiknek a munkáin keresztül szeretném bemutatni az iszlám világnak a nőkhöz és képekhez való viszonyát. A muzulmán országokban sok helyen az emberek hibrid kultúrákban élnek, s ez a fotókra és a képek újraértelmezésére is igaz. A női fotóművészek képein lencsevégre kapott, vagy a beállított, stúdióban alkotott felvételek a muzulmán női lét burkolt világát nyitja meg a befogadó számára. Szeretném kihangsúlyozni, hogy az általam említett muzulmán nőművészek célja, hogy csökkenjen a társadalmi elnyomás és a szabadság nagyobb teret nyerhessen minden nő életében. Végül bemutatom, hogy a női alkotók a művészetük által régiótól függetlenül bárhol is éljenek a világon, mindvégig kiállnak, ezért a célért.</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br/>
        <w:t xml:space="preserve">My thesis shows the attitude of the Muslim world towards photography by presenting specific works of Muslim artists. Photography changed the norms not only in the West, but also in the East. The use of photography is very common in contemporary Islamic art. Of course, both cultures use this form of immortalization in different ways. Arab Muslim women artists use the camera as a tool to demonstrate the rising of feminism. In my thesis, I selected two famous Arab female contemporary photo artists: Boushra Almutawakel and Lalla Essayd, through whose works I would like to present the relationship of the Islamic world to women and images. In many in Arab countries, people live in hybrid cultures, and this is also shows on the photos and the interpretation of images. The photos of Almutawakel and Essayd and other Arab female artist open up the hidden world of Muslim women to the viewer. I would like to emphasize that the purpose of the Muslim women's art I mentioned is to raise the voice of social oppression and freedom. Overall I highlight in my thesis that Muslim women artists, regardless of the region they show their art represent the fate of women.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13264">
    <w:multiLevelType w:val="hybridMultilevel"/>
    <w:lvl w:ilvl="0" w:tplc="58478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13264">
    <w:abstractNumId w:val="675132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1237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