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ERDÉLYI-FURKA BARBARA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furkabarbi@gmail.com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Molnár-Gáspár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preimplantációs faktor hatásának vizsgálata in vitro doxorubicin-indukálta kardiocitotoxicitás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daganatos megbetegedések a mai napig vezetik a halálozási statisztikákat világszerte. Ezen betegségcsoport kezeléseként gyakran alkalmaznak kemoterápiát, mint például a doxorubicint, mely egy széles körben használt antraciklin. Hatásmechanizmusában a sejtek DNS szintézisének gátlása és az oxidatív stressz indukálása fontos szerepet játszik, azonban előnyös hatásai mellett számos mellékhatással is rendelkezik. Az egyik leggyakoribb mellékhatás a szívizomsejtek károsodásának talaján kialakult kardiomiopátia, mely szövődményeinek mérséklésére jelenleg nincs adekvát terápia. A preimplantációs faktor (PIF) egy 15 aminosavból álló peptid, mely antioxidáns hatású, továbbá szabályozza az apoptotikus folyamatokat is, ezért felmerült potenciális sejtvédő hatása szívizomsejtek esetében is.</w:t>
      </w:r>
      <w:r>
        <w:rPr>
          <w:color w:val="000000"/>
          <w:sz w:val="24"/>
          <w:szCs w:val="24"/>
        </w:rPr>
        <w:br/>
        <w:t xml:space="preserve">Célkitűzés: Kutatócsoportunk célul tűzte ki a PIF lehetséges citoprotektív szerepének vizsgálatát in vitro doxorubicin indukálta kardiocitotoxicitás modellben.</w:t>
      </w:r>
      <w:r>
        <w:rPr>
          <w:color w:val="000000"/>
          <w:sz w:val="24"/>
          <w:szCs w:val="24"/>
        </w:rPr>
        <w:br/>
        <w:t xml:space="preserve">Módszerek: Kísérleteink során H9c2 patkány kardiomioblaszt sejtvonalat alkalmaztunk. Kiültetést követően a sejteken 0,5 órás széles koncentrációtartományú (0,3-5000 ng/ml) PIF előkezelést és további 24 órás doxorubicin és fenntartó PIF kezelést alkalmaztunk, majd megmértük a sejtek viabilitását MTT metodikával.</w:t>
      </w:r>
      <w:r>
        <w:rPr>
          <w:color w:val="000000"/>
          <w:sz w:val="24"/>
          <w:szCs w:val="24"/>
        </w:rPr>
        <w:br/>
        <w:t xml:space="preserve">Eredmények: Modellünkben a doxorubicin kezelés szignifikáns mértékű viabilitás csökkenést okozott (életképesség a kontroll csoporthoz viszonyítva: 76±6%). A doxorubicin okozta sejtpusztulás 160 ng/ml-es PIF kezelés hatására jelentős mértékben lecsökkent (sejtelhalás a doxorubicinnel kezelt csoporthoz képest: 87±29%). Emellett a PIF stresszmentes körülmények között nem befolyásolta a sejtek életképességét.</w:t>
      </w:r>
      <w:r>
        <w:rPr>
          <w:color w:val="000000"/>
          <w:sz w:val="24"/>
          <w:szCs w:val="24"/>
        </w:rPr>
        <w:br/>
        <w:t xml:space="preserve">Konklúzió: Eredményeink alapján a PIF képes lehet a doxorubicin okozta kardiocitotoxicitást mérsékelni. További terveink között szerepel a PIF hatásmechanizmusának feltérképezése kiemelten az oxidatív stressz és az apoptózis folyamataira gyakorolt szerepére.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Támogatás: NKFIH FK129094, ÚNKP-21-2-SZTE-36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928798">
    <w:multiLevelType w:val="hybridMultilevel"/>
    <w:lvl w:ilvl="0" w:tplc="45125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28798">
    <w:abstractNumId w:val="239287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007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