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TÜNDE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toth.tundi206@gmail.com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Tamás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Alizadeh Hussain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 PTE KK - I. sz. Belgyógyászati Klinika, Hematológiai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PACAP és más bioaktív faktorok vizsgálata myeloma multiplexes betegek vérplazma mintáiban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immunmoduláns tulajdonságokkal is rendelkező hipofízis adenilát-cikláz aktiváló polipeptid (PACAP) esetében in vitro, in vivo és klinikai kutatásokban igazolták a fehérje antitumor és vesevédő hatását myeloma multiplexben. A PACAP számos proinflammatorikus faktor termelésének szabályozásában vesz részt (pl. TNF-α, IL-6, MIP-1α), befolyásolhatja a myeloma sejtek által módosított csontvelői mikrokörnyezet bonyolult citokinhálózatát, ezáltal hatással lehet a betegség progressziójára és a különböző szervkárosodások kialakulására. Korábbi vizsgálataink során igazoltuk, hogy a myeloma multiplexes betegek plazma PACAP szintje alacsonyabb az egészséges kontrollokhoz képest. Kimutattuk, hogy a remisszióban lévő, International Staging System alapján alacsonyabb stádiumú, alacsonyabb plazmasejtarányú, valamint lenalidomid alapú kombinációs terápiában részesült páciensek PACAP értékei magasabbak.</w:t>
      </w:r>
      <w:r>
        <w:rPr>
          <w:color w:val="000000"/>
          <w:sz w:val="24"/>
          <w:szCs w:val="24"/>
        </w:rPr>
        <w:br/>
        <w:t xml:space="preserve">Kutatásunk célja a kezelt myeloma multiplexes betegek plazma PACAP-38 szintjének vizsgálata ELISA módszer segítségével, valamint különböző bioaktív faktorok (IFN-γ, IL-2, IL-3, IL-6, IL-9, IL-10, IL-17A, MIP-1α, TNF-α, TGF-α) analízise Luminex assay alkalmazásával (beteg: n=29; kontroll: n=10). Vizsgálatunkban arra kerestünk választ, hogy a klinikai paraméterektől függően változnak-e a különböző kemokinek és citokinek plazmaszintjei, valamint értékeik korreláltathatók-e a PACAP-38 szintjének változásával.</w:t>
      </w:r>
      <w:r>
        <w:rPr>
          <w:color w:val="000000"/>
          <w:sz w:val="24"/>
          <w:szCs w:val="24"/>
        </w:rPr>
        <w:br/>
        <w:t xml:space="preserve">Az eredmények közül a plazmasejtek proliferációját, migrációját és túlélését segítő, osteoclast aktivátor makrofág gyulladásos protein (MIP)-1α-ra fókuszálva kimutattuk, hogy a kemokin a magasabb plazmasejtarányú, vesebetegségben szenvedő páciensek esetében emelkedik. Értéke pozitív összefüggést mutat a szérum kreatinin az IFN-γ, az IL-3, az IL-9, az IL-17A és a TNF-α mennyiségével. Vesebeteg és aktív betegségben szenvedő páciensek esetében a PACAP-38 és a MIP-1α negatív korrelációját tudtuk igazolni.</w:t>
      </w:r>
      <w:r>
        <w:rPr>
          <w:color w:val="000000"/>
          <w:sz w:val="24"/>
          <w:szCs w:val="24"/>
        </w:rPr>
        <w:br/>
        <w:t xml:space="preserve">Jelen vizsgálatunkban a rosszabb prognózissal járó emelkedett MIP-1α szintek PACAP-pal való negatív korrelációja is megerősíti azt a feltételezést, hogy ezen neuropeptidnek is fontos szerepe lehet a betegség következtében kialakuló csontvelői mikrokörnyezet megváltozott faktorexpressziójában, valamint a vesekárosodás kialakulásában, mely patomechanizmusok feltérképezésére további vizsgálatokat tervezünk.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103352">
    <w:multiLevelType w:val="hybridMultilevel"/>
    <w:lvl w:ilvl="0" w:tplc="727735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103352">
    <w:abstractNumId w:val="861033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03183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