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NANYS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monika.nanys@gmail.com</w:t>
            </w:r>
            <w:r w:rsidRPr="002361E2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Jedlovszky-Hajdú Angéla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Semmelweis Egyetem, 
Biofizikai és Sugárbiológiai Intézet,
Nanokémiai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Juhász Ákos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Semmelweis Egyetem,
Biofizikai és Sugárbiológiai Intézet,
Nanokémiai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Szervetlen sók és páratartalom hatása biodegradábilis, nanoszálas szerkezetek létrehozására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A szövetmérnökség egy ígéretes technológiája az elektrosztatikus szálhúzás. A folyamat során nano- és mikroméretű szálakból álló hálók keletkeznek, melyek az emberi szervezet kötőszöveti sejteket körülvevő extracelluláris mátrixához (ECM) hasonlóak. Egy páciens sejtjeinek a szálas struktúrára ültetése, és az így kialakult szerkezetnek a szervezettel való együttműködése segíti elő sebek, sérvek gyorsabb gyógyulását. Azonban, ha a pórusok mérete nem megfelelő, a sejtek nem tudnak a szálak közé jutni, felvenni natív formájukat, így a gyógyulás elősegítése is akadályba ütközik.</w:t>
      </w:r>
      <w:r>
        <w:rPr>
          <w:color w:val="000000"/>
          <w:sz w:val="24"/>
          <w:szCs w:val="24"/>
        </w:rPr>
        <w:br/>
        <w:t xml:space="preserve">          Munkám célja a pórusok növelése ezen szálas rendszerekben, melynek lehetséges módjai közé tartozik szervetlen sók különböző fajtáinak alkalmazása, illetve a páratartalom változtatása. Így a kutatásunk kiterjedt egy alkalmas só, illetve só koncentráció megtalálására, valamint a páratartalom hatásának vizsgálatára a kialakult szálas szerkezetekben. Különböző poliszukcinimid- (17-25 m/m %) és sókoncentrációjú (3-7 m/m % CaCl2, MgCl2 és LiCl) oldatokat készítettem dimetilformamidot használva. Az elektrosztatikus szálhúzás során ebből a viszkózus oldatból elektromos tér hatására képződtek szilárd szálak. A kapott minták mechanikai erejét rugalmassági modulusz mérővel, kémiai összetételét infravörös spektrumok felvételével, illetve a szálak felületét és átlagos szálvastagságot pásztázó elektronmikroszkóppal vizsgáltam.</w:t>
      </w:r>
      <w:r>
        <w:rPr>
          <w:color w:val="000000"/>
          <w:sz w:val="24"/>
          <w:szCs w:val="24"/>
        </w:rPr>
        <w:br/>
        <w:t xml:space="preserve">          A kutatócsoport által korábban alkalmazott 25 m/m % poliszukcinimid koncentráció helyett 20 m/m %-os rendszereket hoztam létre, ezzel vékonyabb (530 nm és afeletti értékek helyett 200-360 nm átmérőjű) szálak alakultak ki. Bár megjelentek hibahelyek a szálakon, bármelyik só oldathoz adásával ezek eltűntek. A hálók IR spektrumán a polimer eredeti csúcsai mellett újabbak jelentek meg a só hatására. A koncentrációk növelése minden háló esetében a mechanikai teherbírás javulását eredményezte. Különböző páratartalmakon dolgoztam, (27,4%-56,8% között) a magasabb értékeken pelyhesebb, pórusosabb szerkezetek keletkeztek, melyek ideálisabbak lehetnek a sejtek számára.</w:t>
      </w:r>
      <w:r>
        <w:rPr>
          <w:color w:val="000000"/>
          <w:sz w:val="24"/>
          <w:szCs w:val="24"/>
        </w:rPr>
        <w:br/>
        <w:t xml:space="preserve">          Kísérleteim alátámasztották azt a feltevésünket, hogy a só jelenléte befolyásolja a szálak morfológiáját és szálátmérőjét. Megállapítottam, hogy 48% páratartalom egy küszöbérték, mely alatt minden esetben sík minta, míg felette só segítségével egy laza 3D szerkezet keletkezett.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32177">
    <w:multiLevelType w:val="hybridMultilevel"/>
    <w:lvl w:ilvl="0" w:tplc="33043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32177">
    <w:abstractNumId w:val="26232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08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