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szaszzsoccii@gmail.com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Angéla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Kőhidai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TIC-10 és fluorozott származékai tumorellenes hatásának génexpressziós szintű vizsgálata gemcitabin rezisztens pancreas adenocarcinoma sejtvonalon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pancreas adenocarcinoma (PDAC) az egyik legmagasabb halálozási rátájú daganatos betegség. A terápiájában gyakran alkalmazott szerrel, a gemcitabinnal szemben sokszor rezisztens. Napjainkban e daganat kezelésére számos célzott terápiás hatóanyag van klinikai kipróbálás alatt, közülük a TRAIL-inducing compound 10 (TIC-10) igen ígéretes.</w:t>
      </w:r>
      <w:r>
        <w:rPr>
          <w:color w:val="000000"/>
          <w:sz w:val="24"/>
          <w:szCs w:val="24"/>
        </w:rPr>
        <w:br/>
        <w:t xml:space="preserve">Célkitűzés: Jelen munkánk fő célja, hogy a gemcitabin rezisztens PDAC sejteken (PANC-1) vizsgáljuk a TIC-10 és két fluorozott származékának (TBP-134, TBP-135) az antitumor hatását, illetve a hatásmechanizmus hátterében álló génexpressziós változásokat.</w:t>
      </w:r>
      <w:r>
        <w:rPr>
          <w:color w:val="000000"/>
          <w:sz w:val="24"/>
          <w:szCs w:val="24"/>
        </w:rPr>
        <w:br/>
        <w:t xml:space="preserve">Módszerek: A vizsgált paraméterek és ezeknek megfelelő módszerek az alábbiak voltak: (i) viabilitás és IC50 meghatározások: impedimetria (xCELLigence SP) és AlamarBlue assay, (ii) citotoxicitás mérése: laktát-dehidrogenáz (LDH) aktivitás alapján (CyQUANT), (iii) génexpresszió vizsgálat: protein array és RT-qPCR (CFX96 Touch).</w:t>
      </w:r>
      <w:r>
        <w:rPr>
          <w:color w:val="000000"/>
          <w:sz w:val="24"/>
          <w:szCs w:val="24"/>
        </w:rPr>
        <w:br/>
        <w:t xml:space="preserve">Eredmények: Humán, egészséges fibroblaszt sejtek viabilitás mérésénél IC50 érték nem volt meghatározható, ami a TIC-10 származékok tumor szelektivitását mutatja. Gemcitabin esetén 96h elteltével az IC50 &gt; 50 μM, így PANC-1 sejtjeinket rezisztensnek tekinthetjük a szerre. A TBP-134 és TBP-135 molekulák IC50 értékét már 72h (IC50: 0,35 és 1,8 μM), míg a TIC-10 kezelés esetén csak 96h elteltével tudtuk meghatározni az IC50: 1,8 μM értéket. A TBP-134 25 μM koncentrációban bizonyult csak toxikusnak az LDH-assay alkalmazásával. Az irodalmi adatokkal összevetve, a 6,93%-os toxikus hatás kismértékűnek tekinthető, így a viabilitás csökkenés hátterében apoptózis indukció állhat. Az anyagok TRAIL-n keresztül indukált apoptotikus hatását, a TRAIL, a halálreceptorok (DR4, DR5) és a p53 gének expressziós változásával néztük. A DR4, DR5 expressziója már 24 óránál mindhárom kezelés hatására növekedett, a TIC-10 és TBP-134-nél időfüggő módon. A 25 μM TBP-134 kezelés a p53 expresszióját 6,8-szorosára növelte. Fehérje szinten vizsgálva is igazolódott, hogy a DR4, DR5 és az aktivált p53 mennyisége 72h-t követően megemelkedett.</w:t>
      </w:r>
      <w:r>
        <w:rPr>
          <w:color w:val="000000"/>
          <w:sz w:val="24"/>
          <w:szCs w:val="24"/>
        </w:rPr>
        <w:br/>
        <w:t xml:space="preserve">Összegezés: Eredményeink alapján elmondhatjuk, hogy a gemcitabin rezisztens PANC-1 sejtvonalon a TIC-10 és származékai képesek szelektív módon apoptózist indukálni, melynek hátterében a halál receptorok expressziójának fokozódása, illetve az azt követő p53 szint emelkedése állhat.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92607">
    <w:multiLevelType w:val="hybridMultilevel"/>
    <w:lvl w:ilvl="0" w:tplc="30515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92607">
    <w:abstractNumId w:val="34192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045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