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k.gergo9@gmail.com</w:t>
            </w:r>
            <w:r w:rsidRPr="002361E2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Hidi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Sótonyi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Érhomograftok biomechanikai tulajdonságainak vizsgálata a cryopreservatiós idő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Szeptikus környezetben lévő érszakaszok rekonstrukciójához biokompatibilis, infekciónak ellenálló és könnyen elérhető érgraftra van szükség. A cryopreservált érhomograftok megoldást jelenthetnek ezekben az esetekben, azonban optimális konzerválási és felhasználási feltételeik pontosan nem ismertek.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A VSZÉK Homograftbankja által alkalmazott cryopreservatiós eljárásnak az érhomograftok biomechanikai tulajdonságaira kifejtett hatását vizsgáltuk fél éves tárolási időszak alatt.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Kutatásunk során 11 donor arteria femoralisát vizsgáltuk öt időpontban [fagyasztást megelőzően (fn), illetve a fagyasztást követően a 0.(f0), 1.(f1), 12.(f12), és 24.(f24) héten]. Az egyes érgyűrűk rugalmasságát és szakítószilárdságát mértük mechanikai teszteléssel (MT), illetve atomerő-mikrószkópiával (AFM) a minták szeleteinek rugalmassági modulusát határoztuk meg és az érdarabok struktúrális szerkezetét vizsgáltuk. A MT során a minták egységnyi térfogatára eső szakítószilárdságát, a maximális nyújthatósághoz és a rugalmassághoz tartozó tenzió értékeket határoztuk meg. Az AFM mérések során az érfal Young-modulus értékét mértük. A kapott értékeket mindkét módszer esetében Bland-Altman ábrázolással és regresszióanalízissel vizsgáltuk.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MT kapcsán érdemi eltérést egyik időpontban sem tapasztaltunk a natív mintához képest. Enyhe kezdeti emelkedést követően minták szakítószilárdsága az első fagyasztási hetet követően natív minta eredményeivel azonos szinte csökkent vissza (fn-f0 = -0,008±0,035 N/mm3; fn-f1 = -0,037±0,037 N/mm3; fn-f12 = 0,0055±0,035 N/mm3; fn-f24 = 0,002±0,026 N/mm3). A rugalmassághoz és nyújthatósághoz tartozó tenziók esetében a követés során lényeges változást nem tapasztaltunk.</w:t>
      </w:r>
      <w:r>
        <w:rPr>
          <w:color w:val="000000"/>
          <w:sz w:val="24"/>
          <w:szCs w:val="24"/>
        </w:rPr>
        <w:br/>
        <w:t xml:space="preserve">Az AFM vizsgálat során kapott Young-modulus értékek egyik időpontban sem mutatnak érdemi eltérést a fn mérésekhez képest. A YM az idő függvényében növekvő tendenciát mutat (fn-f0 = -0,3756±1,53 GPa; fn-f1 = -0,4799±2,05 GPa; fn-f12 = -1,5772±4,92 GPa; fn-f24 = -2,8613±4,16 GPa), de nem figyelhető meg szignifikánsan növekvő trend.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Fél éves tárolás során az általunk használt cryopreservatiós protokoll szignifikáns mértékben nem befolyásolta az érhomograftok biomechanikai tulajdonságait,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66457">
    <w:multiLevelType w:val="hybridMultilevel"/>
    <w:lvl w:ilvl="0" w:tplc="21064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66457">
    <w:abstractNumId w:val="58266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847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