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HORNYÁK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anna.hornyak.med@gmail.com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Székvölgyi Lóránt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indolamin-2,3-dioxigenáz-1 (IDO1) enzim farmakogenomikai vizsgálata humán tumorokban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IDO1 enzim a triptofán (Trp) lebontás első sebesség-meghatározó lépését katalizálja. A magas IDO1 szintnek, illetve a Trp metabolitok megnövekedett szintjének immunmoduláló és immunszuppresszív hatása van. Stimulálja a tumorsejtek sejtciklusát és elősegíti a tumor elrejtőzését az immunrendszer elől. Számos klinikai vizsgálatot indítottak IDO1 inhibitorokkal többféle tumortípusban.</w:t>
      </w:r>
      <w:r>
        <w:rPr>
          <w:color w:val="000000"/>
          <w:sz w:val="24"/>
          <w:szCs w:val="24"/>
        </w:rPr>
        <w:br/>
        <w:t xml:space="preserve">Kutatásunk célja, hogy kiderítsük közvetlen hatást gyakorol-e az IDO1 expressziója a túlélésre különböző tumortípusokban, illetve ezen összefüggést vizsgálva mi a várható hatásspektruma és mellékhatásspektruma az IDO1 inhibitorok használatának a klinikai terápiákban.</w:t>
      </w:r>
      <w:r>
        <w:rPr>
          <w:color w:val="000000"/>
          <w:sz w:val="24"/>
          <w:szCs w:val="24"/>
        </w:rPr>
        <w:br/>
        <w:t xml:space="preserve">Tumorgenomikai adatbázisokban végzett metaanalíziseinkből kiderült, hogy 33 tumortípus közül 18-ban figyelhető meg az IDO1 szignifikáns túlexpressziója normál szövethez képest. Kaplan-Meier túlélési görbék alapján ezt a 18 féle tumortípust három csoportba sorolhatjuk a túlélés és az IDO1 génexpresszió közti összefüggés alapján. Az 1. csoportba a magas IDO1-expresszióhoz társuló rossz prognózisú, a 2.-ba a jó prognózisú, a 3. csoportba pedig az IDO1-expresszió és túlélés közt összefüggést nem mutató tumortípusok kerültek. In vitro kísérleteinkben az IDO1 hatását közvetlenül teszteltük a tumorsejtekben. Az 1. csoportba tartozó uvealis melanóma sejtvonalat (MEL-202) és a 2. csoportba tartozó BRCA emlőrák sejtvonalat (MCF7) IDO1 túlexpresszáló plazmiddal transzfektáltuk, majd fluoreszcens enzimaktivitás-méréssel meghatároztuk az IDO1 aktivitását. Az IDO1-t túlexpresszáló (IDO1-pozitív) és nem-expresszáló (IDO1-negatív) sejteken életképesség assay-ekben határoztuk meg az osztódási rátát.</w:t>
      </w:r>
      <w:r>
        <w:rPr>
          <w:color w:val="000000"/>
          <w:sz w:val="24"/>
          <w:szCs w:val="24"/>
        </w:rPr>
        <w:br/>
        <w:t xml:space="preserve">Azt vártuk, hogy az 1. csoportba tartozó tumorban az IDO1-túlexpresszáló sejtek életképessége nagyobb a kontrollhoz képest, míg a 2. csoportban ez fordítva van. Eredményeink alapján az MCF7 tumorsejteknél teljesült a hipotézisünk. A rossz prognózisú csoportban viszont nem sikerült validálni a predikciónkat, amelynek oka az immunrendszer moduláló hatása lehet in vivo körülmények között.</w:t>
      </w:r>
      <w:r>
        <w:rPr>
          <w:color w:val="000000"/>
          <w:sz w:val="24"/>
          <w:szCs w:val="24"/>
        </w:rPr>
        <w:br/>
        <w:t xml:space="preserve">Eredményeinket alapul véve az IDO1 inhibitorok használata vagy nem-használata feltétlenül mérlegelendő mindhárom csoportba tartozó tumortípusokban.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42457">
    <w:multiLevelType w:val="hybridMultilevel"/>
    <w:lvl w:ilvl="0" w:tplc="11192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42457">
    <w:abstractNumId w:val="461424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128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