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ÁRON HELLER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aaronhellr@gmail.com</w:t>
            </w:r>
            <w:r w:rsidRPr="002361E2">
              <w:rPr>
                <w:i/>
              </w:rPr>
              <w:br/>
            </w:r>
            <w:r w:rsidR="00A96AEC">
              <w:t>Faculty of Medicine</w:t>
            </w:r>
            <w:r w:rsidR="00A96AEC">
              <w:br/>
            </w:r>
            <w:r w:rsidR="00E77B23">
              <w:t>Unified,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DÓRA ERZSÉBET ÁGOSTON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dorcs.97@gmail.com</w:t>
            </w:r>
            <w:r w:rsidRPr="002361E2">
              <w:rPr>
                <w:i/>
              </w:rPr>
              <w:br/>
            </w:r>
            <w:bookmarkEnd w:id="1"/>
            <w:r w:rsidR="00C275A3">
              <w:t>Faculty of Medicine</w:t>
            </w:r>
            <w:r w:rsidR="00A96AEC">
              <w:br/>
              <w:t>Unified, 10. semester</w:t>
            </w:r>
          </w:p>
          <w:p w:rsidR="00DB4822" w:rsidRDefault="00DB4822" w:rsidP="004D7940">
            <w:pPr>
              <w:pStyle w:val="Hallgatointezmeny-kar"/>
            </w:pPr>
            <w:r>
              <w:t>Semmelweis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Zsuzsanna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Péter Sótonyi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Intraoperative risk reduction of reconstruction of carotid artery with the evaluation of NIRS and CoW together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35684">
    <w:multiLevelType w:val="hybridMultilevel"/>
    <w:lvl w:ilvl="0" w:tplc="48790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35684">
    <w:abstractNumId w:val="997356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59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