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KARAKAI LAJOS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karakailajos@gmail.com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Szőke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Központi gyakornok,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lipid raft károsító myriocin tumorellenes és fájdalomcsillapító hatásának vizsgálata osteosarcoma egérmodelljében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elsődleges érzőideg-végződések membránjainak lipid raft régióiban elhelyezkedő Tranziens Receptor Potenciál (TRP) Vanilloid 1 és Ankyrin 1 receptorok számos nehezen kezelhető, krónikus tumoros fájdalom patamechanizmusában játszanak fontos szerepet. Kutatócsoportunk leírta, hogy ezen mikrodomének szerkezetének megbontásán keresztül – pl. a szfingolipidek felépülését gátló myriocinnel - csökkenthető a TRP ioncsatornák aktivitása in vitro és in vivo egérmodellekben. Emellett a myriocin tumorellenes hatását is leírták egér melanoma modellben, ezért célul tűztük ki a myriocin komplex tumorellenes és fájdalomcsillapító hatásainak vizsgálatát osteosarcoma egérmodelljében.</w:t>
      </w:r>
      <w:r>
        <w:rPr>
          <w:color w:val="000000"/>
          <w:sz w:val="24"/>
          <w:szCs w:val="24"/>
        </w:rPr>
        <w:br/>
        <w:t xml:space="preserve">Hím Balb/c egerek jobb tibiájába K7M2 egér osteosarcoma sejteket (tumor-injektált csoport), kontroll esetben steril PBS-t injektáltunk (álműtött csoport). Huszonnyolc napon keresztül vizsgáltuk a tumor növekedését a mediolateralis és anteroposterior térdátmérők digitális mikrométerrel történő monitorozásával, a talp nyomásérzékenységét dinamikus plantaris eszteziométerrel, valamint a spontán végtagterhelést Bioseb készülékkel. A tumoros csoportokat intraperitonealisan kezeltük kétnaponta 1 mg/kg myriocinnel vagy oldószerrel.</w:t>
      </w:r>
      <w:r>
        <w:rPr>
          <w:color w:val="000000"/>
          <w:sz w:val="24"/>
          <w:szCs w:val="24"/>
        </w:rPr>
        <w:br/>
        <w:t xml:space="preserve">A 28 napos kísérleti modellünkben a 7. naptól kezdődően a tumor injektált csoportokban szignifikáns hiperalgézia alakult ki, emelkedett az érintési érzékenység. A hiperalgézia szignifikánsan, körülbelül 20%-al csökkent a 19. és a 23. nap után a myriocin-kezelt csoportban, összehasonlítva a oldószeres kontrollcsoporttal. A térdátmérő értékek folyamatos növekedést mutattak a tumor-injektált csoportokban az álműtött csoporthoz képest. A kísérlet végére közel megduplázódott a kiindulási térdátmérő értéke, azonban a myriocin kezelést ezt nem befolyásolta. A spontán végtagterhelési vizsgálatokból megállapítható, hogy a tumor-injektált állatok az idő előrehaladtával kevésbé használták a műtött lábukat, melyen a myriocin sem segített.</w:t>
      </w:r>
      <w:r>
        <w:rPr>
          <w:color w:val="000000"/>
          <w:sz w:val="24"/>
          <w:szCs w:val="24"/>
        </w:rPr>
        <w:br/>
        <w:t xml:space="preserve">A szisztémás myriocin kezelés, feltehetően az érzőideg-végződések lipid raftjainak megbontásával szignifikáns fájdalomcsillapító hatást eredményezett a vizsgálat késői periódusában. A tumornövekedésre nem volt hatással.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62859">
    <w:multiLevelType w:val="hybridMultilevel"/>
    <w:lvl w:ilvl="0" w:tplc="57105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62859">
    <w:abstractNumId w:val="256628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693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