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SZOLYKA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leventeszolyka@gmail.com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Miklós Görögkatolikus Gimnázium és Kollégium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Kovásznai-Oláh Richárd</w:t>
            </w:r>
          </w:p>
          <w:p w:rsidR="00DB4822" w:rsidRDefault="00DB4822" w:rsidP="00BA6BAF">
            <w:pPr>
              <w:pStyle w:val="Konzulensektitulus"/>
            </w:pPr>
            <w:r w:rsidRPr="00DB4822">
              <w:t>biológus,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Vanádium-ion hatásának vizsgálata a Saccharomyces bayanus mikro-, makro-morfológiájára és alkohol kihozatalára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fitoremediáció, vanádium, fermentáció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 részben a fitoremediációs területeken nevelt növények új hasznosítási lehetőségeire fókuszál, különös tekintettel az alkohol-előállításra. Különbség a korábbi technikákhoz képest, hogy nem csak hőenergiát, hanem több célú felhasználásra alkohol is nyerhető. A vanádium a környezetben számos esetben szennyezőként van jelen (meddőhányók, alumínium-gyártás).</w:t>
      </w:r>
      <w:r>
        <w:rPr>
          <w:color w:val="000000"/>
          <w:sz w:val="24"/>
          <w:szCs w:val="24"/>
        </w:rPr>
        <w:br/>
        <w:t xml:space="preserve">Munkánk során célunk volt a vanadát-ion hatásának feltárása a S. bayanus morfológiájára és alkohol-kihozatalára. Ezen túl vad élesztőtörzsek izolálása, biokémiai karakterizációja és az így nyert törzsek kondicionáltatása és összehasonlítása a fajélesztőkkel.</w:t>
      </w:r>
      <w:r>
        <w:rPr>
          <w:color w:val="000000"/>
          <w:sz w:val="24"/>
          <w:szCs w:val="24"/>
        </w:rPr>
        <w:br/>
        <w:t xml:space="preserve">A vad törzsek izolálását erjesztett gyümölcsből végeztük. Sikeresen izoláltunk négy élesztőtörzset, amelyeket morfológiai és biokémiai sajátosságok alapján identifikáltunk; megvizsgáltuk a maximális alkohol-kihozatalukat. Ezen eredmények alapján szelektáltunk két magas alkohol-kihozatalú törzset (8,7–9,2 (V/V) %), amelyekre elvégeztük a vanadát-toxicitási tesztet. Ennek alapján megállapítottuk a vanadát-ion minimális teljes növekedés-gátló koncentrációt (MIC) a vizsgált törzsekre. A magasabb alkohol-kihozatalú izolált törzset kondicionáltattuk 130 mg/L vanádium-koncentrációig. A vizsgált törzsekre elvégeztük a fermentációs kísérleteket.</w:t>
      </w:r>
      <w:r>
        <w:rPr>
          <w:color w:val="000000"/>
          <w:sz w:val="24"/>
          <w:szCs w:val="24"/>
        </w:rPr>
        <w:br/>
        <w:t xml:space="preserve">A vad típusú és a fajélesztő törzsek nem mutattak jelentős eltérést a toxicitási tesztek és az alkohol-kihozatal esetében. A kondicionáltatott törzseknél eltérést tapasztaltunk a fermentáció időtartamában, ugyanis ezen törzseknél maximális alkohol-kihozatal 2-3 nappal korábbi alakult ki. A vizsgált törzsek MIC50-értéke 50 és 100 mg/L közé esik.</w:t>
      </w:r>
      <w:r>
        <w:rPr>
          <w:color w:val="000000"/>
          <w:sz w:val="24"/>
          <w:szCs w:val="24"/>
        </w:rPr>
        <w:br/>
        <w:t xml:space="preserve">A kondicionáltatott törzsek morfológiai vizsgálata során a kontrollokban rendre tipikus élesztő sejteket találtunk, míg a kezelt mintákban álhifás formák jelentek meg. Az általunk tanulmányozott sejtvonalak 0–50 mg/L tartományú vanadát-iont tartalmazó fermentációs táptalajon alkalmasak bioremediációs- és hidrometallurgiai felhasználásra.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64430">
    <w:multiLevelType w:val="hybridMultilevel"/>
    <w:lvl w:ilvl="0" w:tplc="663867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64430">
    <w:abstractNumId w:val="961644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121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