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gyorfi.virag@gmail.com</w:t>
            </w:r>
            <w:r w:rsidRPr="001067CD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Divatdiéta választási szokások a magyar fiatal felnőttek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divatdiéták; ketogén étrend; növényi alapú étrend; paleolit étrend;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Kutatásunk célja a magyar 19-35 éves fiatal felnőttek divatdiéta választásainak felmérése. Vizsgáltuk a ketogén, növényi alapú és paleo étrendeket az étrendváltás oka, a sportolás hatása a diéta sikerességére, valamint az étrend egészségügyi következményeinek ismerete szerint. Kiderítettük, hogy mely közösségi média felületeken találkoznak divatdiétákkal, mennyire tartják ezeket hiteles forrásnak és ezeken a felületeken milyen arányban követnek dietetikusokat, táplálkozási tanácsadókat és orvosokat.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Adatok és módszerek:</w:t>
      </w:r>
      <w:r>
        <w:rPr>
          <w:color w:val="000000"/>
          <w:sz w:val="24"/>
          <w:szCs w:val="24"/>
        </w:rPr>
        <w:br/>
        <w:t xml:space="preserve">Kutatásunk online kérdőíves megkérdezés formájában zajlott, 119 fő adatait dolgoztuk fel a Microsoft Excel és az SPSS 26.0 szoftverek segítségével. Leíró statisztikai műveleteket, χ² próbát és ANOVA-t alkalmaztunk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Válaszadóink a közösségi médián (68,9%) találkoznak divatdiétákkal kapcsolatos tartalmakkal a leggyakrabban és hiteles forrásnak is tartják azt (37,8%). Mindhárom vizsgált étrend esetében azok, akik sikertelennek tartották (11,8%; 11,8%; 2,0%) az adott étrend kipróbálását kisebb arányban követnek dietetikust, mint táplálkozási tanácsadót (p=0,449; p=0,147; p=0,474), bár szignifikáns összefüggést nem igazoltunk. A ketogén és a növényi alapú étrend összehasonlítása során, akik a diéta elkezdése előtt dietetikussal konzultáltak (14,3%; 37,5%) szignifikánsan nagyobb (p&lt;0,001; p&lt;0,001) arányban sportoltak heti 3-7 alkalommal, mint akik táplálkozási tanácsadóval (62,5%; 80%). Azok, akik rosszabbul ítélik meg a saját egészségi állapotukat, hamarabb kezdik el a ketogén étrendet elsősorban testsúlycsökkentés céljából (38,1%; p=0,665), de ebben az esetben sem találtunk szignifikáns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  <w:r>
        <w:rPr>
          <w:color w:val="000000"/>
          <w:sz w:val="24"/>
          <w:szCs w:val="24"/>
        </w:rPr>
        <w:br/>
        <w:t xml:space="preserve">Az egészséges életmód oktatása és a testsúlycsökkentő diéták negatív következményeire való felhívás fontos feladat. Meghatározó a jövőben a dietetikus szakma népszerűsítése, és célszerű lenne vizsgálni további alcsoportok diétázási szokásait, illetve a káros szenvedélyekkel való összefüggéseket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18951">
    <w:multiLevelType w:val="hybridMultilevel"/>
    <w:lvl w:ilvl="0" w:tplc="55802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18951">
    <w:abstractNumId w:val="316189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164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