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BOTTYÁN SÁNDOR</w:t>
            </w:r>
          </w:p>
          <w:p w:rsidR="00C275A3" w:rsidRDefault="00CA6B74" w:rsidP="00C275A3">
            <w:pPr>
              <w:pStyle w:val="Hallgatokepzes"/>
            </w:pPr>
            <w:r w:rsidRPr="001067CD">
              <w:rPr>
                <w:i/>
              </w:rPr>
              <w:t>bottyan.sandor@gmail.com</w:t>
            </w:r>
            <w:r w:rsidRPr="001067CD">
              <w:rPr>
                <w:i/>
              </w:rPr>
              <w:br/>
            </w:r>
            <w:r w:rsidR="00A96AEC">
              <w:t>Kiberbiztonsági</w:t>
            </w:r>
            <w:r w:rsidR="00A96AEC">
              <w:br/>
            </w:r>
            <w:r w:rsidR="00E77B23">
              <w:t>MA, 2.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Muha Lajos</w:t>
            </w:r>
          </w:p>
          <w:p w:rsidR="00DB4822" w:rsidRDefault="00DB4822" w:rsidP="00BA6BAF">
            <w:pPr>
              <w:pStyle w:val="Konzulensektitulus"/>
            </w:pPr>
            <w:r w:rsidRPr="00DB4822">
              <w:t>címzetes egyetemi tanár,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Kiberkockázatok a börtönbiztonságban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börtön; digitalizáció; kibertámadás; alapjogok; kiberbiztonság</w:t>
      </w:r>
      <w:r>
        <w:t xml:space="preserve"/>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 tudományos diákköri dolgozat a digitális fejlődés és a büntetés-végrehajtási intézmények biztonsági kihívásainak összefüggéseit tárja fel. Középpontjában az elektronikus fogvatartotti alapnyilvántartás (EFANY) kiberbiztonsági kockázatai és a digitális infrastruktúrára leselkedő fenyegetések állnak, amelyek alapvetően befolyásolhatják a büntetések végrehajtását. A szerző külföldi börtönöket ért kibertámadások esettanulmányain keresztül szemléleti a kibertámadások súlyos következményeit, azok hatásait a fogvatartotti alapjogokra, a börtönbiztonságra és a társadalomra egyaránt.</w:t>
      </w:r>
    </w:p>
    <w:p>
      <w:pPr>
        <w:widowControl w:val="on"/>
        <w:pBdr/>
        <w:spacing w:before="240" w:after="240" w:line="240" w:lineRule="auto"/>
        <w:ind w:left="0" w:right="0"/>
        <w:jc w:val="left"/>
      </w:pPr>
      <w:r>
        <w:rPr>
          <w:color w:val="000000"/>
          <w:sz w:val="24"/>
          <w:szCs w:val="24"/>
        </w:rPr>
        <w:t xml:space="preserve">A kutatás célja, hogy a hazai börtönökben szolgálatot teljesítő személyi állományi tagok nézőpontjából feltérképezze az EFANY rendszer és a kapcsolódó informatikai szakrendszerek, mint komplex elektronikus információs rendszer információbiztonsági jellemzőinek (bizalmasság, sértetlenség, rendelkezésre állás) negatív irányú állapotváltozása esetén fellépő káros hatások mértékét, ezen keresztül feltárva azt, hogy egy kibertámadás milyen mértékben akadályozhatja a börtönök rendeltetésszerű működését. A dolgozat a kvalitatív és kvantitatív kutatási módszerek ötvözésével tárja fel a témát, többek között dokumentumelemzéssel, kérdőíves felmérésekkel és vezetői interjúkkal. Kiemeli az ismert hazai incidenseket, például az e-mail fiókokat ért támadásokat és a belső fenyegetéseket, amelyek a fogvatartottak által manipulált mobiltelefonokra és az irattanulmányozó számítógépek nem rendeltetésszerű használatára vonatkoznak. A dolgozat világosan rávilágít arra, hogy a digitális rendszerek biztonsági rései komoly kockázatot jelentenek, amelyek kezelése elengedhetetlen a büntetés-végrehajtási szervezet hatékony működéséhez. A kibertámadások fizikai hatásai akár a börtönök működésének felfüggesztéséhez is vezethetnek, mindemellett a fogvatartottak jogait és a személyzet biztonságát is veszélyeztetik. A tanulmány konkrét javaslatokat tesz a kiberbiztonság erősítésére, többek között rendszeres biztonsági auditok elvégzésére, a személyzet célzott képzésére, valamint a modern technológiai megoldások alkalmazására a védelem fokozása érdekében.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73513">
    <w:multiLevelType w:val="hybridMultilevel"/>
    <w:lvl w:ilvl="0" w:tplc="57430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73513">
    <w:abstractNumId w:val="45073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256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